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3914A" w14:textId="6AE1113E" w:rsidR="00B47A7E" w:rsidRPr="00942560" w:rsidRDefault="00B47A7E" w:rsidP="00B47A7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«ЗАТВЕРДЖЕНО»</w:t>
      </w:r>
      <w:r w:rsidR="00A47FBC" w:rsidRPr="009425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D3D313C" w14:textId="418FB946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color w:val="000000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color w:val="000000"/>
          <w:sz w:val="24"/>
          <w:szCs w:val="18"/>
          <w:lang w:eastAsia="ru-RU"/>
        </w:rPr>
        <w:t xml:space="preserve">РІШЕННЯМ  </w:t>
      </w:r>
    </w:p>
    <w:p w14:paraId="7F967581" w14:textId="77777777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color w:val="000000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color w:val="000000"/>
          <w:sz w:val="24"/>
          <w:szCs w:val="18"/>
          <w:lang w:eastAsia="ru-RU"/>
        </w:rPr>
        <w:t xml:space="preserve">ЗАГАЛЬНИХ ЗБОРІВ АКЦІОНЕРІВ  </w:t>
      </w:r>
    </w:p>
    <w:p w14:paraId="4A26C43B" w14:textId="77777777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color w:val="000000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color w:val="000000"/>
          <w:sz w:val="24"/>
          <w:szCs w:val="18"/>
          <w:lang w:eastAsia="ru-RU"/>
        </w:rPr>
        <w:t>ПРИВАТНОГО АКЦІОНЕРНОГО ТОВАРИСТВА</w:t>
      </w:r>
    </w:p>
    <w:p w14:paraId="4C42FAB4" w14:textId="77777777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color w:val="000000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color w:val="000000"/>
          <w:sz w:val="24"/>
          <w:szCs w:val="18"/>
          <w:lang w:eastAsia="ru-RU"/>
        </w:rPr>
        <w:t>«СПМК-523»,</w:t>
      </w:r>
    </w:p>
    <w:p w14:paraId="40989B1D" w14:textId="08438817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які відбулися </w:t>
      </w:r>
      <w:r w:rsidR="00942560"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02 жовтня </w:t>
      </w: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>2026 року</w:t>
      </w:r>
      <w:r w:rsidR="00EC4CFD"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>,</w:t>
      </w: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 </w:t>
      </w:r>
    </w:p>
    <w:p w14:paraId="39838B91" w14:textId="77777777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 дата складання Протоколу загальних зборів акціонерів</w:t>
      </w:r>
    </w:p>
    <w:p w14:paraId="068DFFF6" w14:textId="49FB7877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 </w:t>
      </w:r>
      <w:r w:rsidR="00942560"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>06 жовтня</w:t>
      </w: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 2026 року</w:t>
      </w:r>
    </w:p>
    <w:p w14:paraId="10A14262" w14:textId="77777777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</w:p>
    <w:p w14:paraId="157C5E0E" w14:textId="48EA0AE1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>Голов</w:t>
      </w:r>
      <w:r w:rsidR="00942560"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>уючий</w:t>
      </w: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 Загальних зборів </w:t>
      </w:r>
    </w:p>
    <w:p w14:paraId="13B74F60" w14:textId="77777777" w:rsidR="00942560" w:rsidRPr="00942560" w:rsidRDefault="00942560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</w:p>
    <w:p w14:paraId="48359ADA" w14:textId="4B8269D9" w:rsidR="00942560" w:rsidRPr="00942560" w:rsidRDefault="00942560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</w:p>
    <w:p w14:paraId="65237CB3" w14:textId="0518DC38" w:rsidR="00942560" w:rsidRPr="00942560" w:rsidRDefault="00942560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________________ </w:t>
      </w:r>
      <w:proofErr w:type="spellStart"/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>Наумчук</w:t>
      </w:r>
      <w:proofErr w:type="spellEnd"/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 В.М.</w:t>
      </w:r>
    </w:p>
    <w:p w14:paraId="5F30F841" w14:textId="77777777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</w:p>
    <w:p w14:paraId="74B0C627" w14:textId="77777777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</w:p>
    <w:p w14:paraId="3CAEBFA1" w14:textId="01312E14" w:rsidR="00B47A7E" w:rsidRPr="00942560" w:rsidRDefault="00B47A7E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>Секретар Загальних зборів</w:t>
      </w:r>
    </w:p>
    <w:p w14:paraId="3CA2FA47" w14:textId="77777777" w:rsidR="00942560" w:rsidRPr="00942560" w:rsidRDefault="00942560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</w:p>
    <w:p w14:paraId="0ECEF519" w14:textId="349D846B" w:rsidR="00942560" w:rsidRPr="00942560" w:rsidRDefault="00942560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</w:p>
    <w:p w14:paraId="19EDC986" w14:textId="390EBA96" w:rsidR="00942560" w:rsidRPr="00942560" w:rsidRDefault="00942560" w:rsidP="00B47A7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18"/>
          <w:lang w:eastAsia="ru-RU"/>
        </w:rPr>
      </w:pPr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________________ </w:t>
      </w:r>
      <w:proofErr w:type="spellStart"/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>Наумчук</w:t>
      </w:r>
      <w:proofErr w:type="spellEnd"/>
      <w:r w:rsidRPr="00942560">
        <w:rPr>
          <w:rFonts w:ascii="Times New Roman" w:eastAsia="SimSun" w:hAnsi="Times New Roman" w:cs="Times New Roman"/>
          <w:sz w:val="24"/>
          <w:szCs w:val="18"/>
          <w:lang w:eastAsia="ru-RU"/>
        </w:rPr>
        <w:t xml:space="preserve"> А.П.</w:t>
      </w:r>
    </w:p>
    <w:p w14:paraId="16FA47E7" w14:textId="77777777" w:rsidR="00B47A7E" w:rsidRPr="00942560" w:rsidRDefault="00B47A7E" w:rsidP="00B47A7E">
      <w:pPr>
        <w:spacing w:after="0" w:line="240" w:lineRule="auto"/>
        <w:rPr>
          <w:rFonts w:ascii="Times New Roman" w:eastAsia="SimSun" w:hAnsi="Times New Roman" w:cs="Times New Roman"/>
          <w:color w:val="000000"/>
          <w:sz w:val="24"/>
          <w:szCs w:val="18"/>
          <w:lang w:eastAsia="ru-RU"/>
        </w:rPr>
      </w:pPr>
    </w:p>
    <w:p w14:paraId="4D16A6A3" w14:textId="1AA5162D" w:rsidR="00115BC6" w:rsidRPr="00942560" w:rsidRDefault="00A47FBC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851970" w14:textId="1D2DC77D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004ACC2C" w14:textId="50876B95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7637046D" w14:textId="37B1B4E5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3775933A" w14:textId="203EC613" w:rsidR="00A47FBC" w:rsidRPr="00942560" w:rsidRDefault="00A47FBC" w:rsidP="00A47FB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942560">
        <w:rPr>
          <w:rFonts w:ascii="Times New Roman" w:hAnsi="Times New Roman" w:cs="Times New Roman"/>
          <w:sz w:val="36"/>
          <w:szCs w:val="36"/>
        </w:rPr>
        <w:t>ПОЛОЖЕННЯ</w:t>
      </w:r>
    </w:p>
    <w:p w14:paraId="234182FF" w14:textId="7208D91F" w:rsidR="00A47FBC" w:rsidRPr="00942560" w:rsidRDefault="00A47FBC" w:rsidP="00A47FB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942560">
        <w:rPr>
          <w:rFonts w:ascii="Times New Roman" w:hAnsi="Times New Roman" w:cs="Times New Roman"/>
          <w:sz w:val="36"/>
          <w:szCs w:val="36"/>
        </w:rPr>
        <w:t>про виконавчий орган</w:t>
      </w:r>
    </w:p>
    <w:p w14:paraId="79394BD8" w14:textId="1783B4D7" w:rsidR="00A47FBC" w:rsidRPr="00942560" w:rsidRDefault="00A47FBC" w:rsidP="00A47FB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942560">
        <w:rPr>
          <w:rFonts w:ascii="Times New Roman" w:hAnsi="Times New Roman" w:cs="Times New Roman"/>
          <w:sz w:val="36"/>
          <w:szCs w:val="36"/>
        </w:rPr>
        <w:t>ПРИВАТНОГО АКЦІОНЕРНОГО ТОВАРИСТВА</w:t>
      </w:r>
    </w:p>
    <w:p w14:paraId="32BD556D" w14:textId="4F1BA153" w:rsidR="00A47FBC" w:rsidRPr="00942560" w:rsidRDefault="00A47FBC" w:rsidP="00A47F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42560">
        <w:rPr>
          <w:rFonts w:ascii="Times New Roman" w:hAnsi="Times New Roman" w:cs="Times New Roman"/>
          <w:b/>
          <w:bCs/>
          <w:sz w:val="36"/>
          <w:szCs w:val="36"/>
        </w:rPr>
        <w:t>“СПМК-523”</w:t>
      </w:r>
    </w:p>
    <w:p w14:paraId="2A19EC09" w14:textId="3F80D21D" w:rsidR="00A47FBC" w:rsidRPr="00942560" w:rsidRDefault="00A47FBC">
      <w:pPr>
        <w:rPr>
          <w:rFonts w:ascii="Times New Roman" w:hAnsi="Times New Roman" w:cs="Times New Roman"/>
          <w:sz w:val="36"/>
          <w:szCs w:val="36"/>
        </w:rPr>
      </w:pPr>
    </w:p>
    <w:p w14:paraId="4C0968E4" w14:textId="2009E22D" w:rsidR="00A47FBC" w:rsidRPr="00942560" w:rsidRDefault="00A47FBC">
      <w:pPr>
        <w:rPr>
          <w:rFonts w:ascii="Times New Roman" w:hAnsi="Times New Roman" w:cs="Times New Roman"/>
          <w:sz w:val="36"/>
          <w:szCs w:val="36"/>
        </w:rPr>
      </w:pPr>
    </w:p>
    <w:p w14:paraId="363688AD" w14:textId="652634C1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05C2BD23" w14:textId="1ADEA635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6A9B0576" w14:textId="582D6146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5FF9995D" w14:textId="057D63F3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3670089E" w14:textId="030756BD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4B97531F" w14:textId="075CAA87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0906B47E" w14:textId="61470922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7D364280" w14:textId="25A230F2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5A3C84E9" w14:textId="5EC3C60B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5D5D7788" w14:textId="65BF8E12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</w:p>
    <w:p w14:paraId="6B58AB0F" w14:textId="1A4A6396" w:rsidR="00A47FBC" w:rsidRPr="00942560" w:rsidRDefault="00A47FBC">
      <w:pPr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47A7E" w:rsidRPr="00942560">
        <w:rPr>
          <w:rFonts w:ascii="Times New Roman" w:hAnsi="Times New Roman" w:cs="Times New Roman"/>
          <w:sz w:val="24"/>
          <w:szCs w:val="24"/>
        </w:rPr>
        <w:t xml:space="preserve">       </w:t>
      </w:r>
      <w:r w:rsidRPr="00942560">
        <w:rPr>
          <w:rFonts w:ascii="Times New Roman" w:hAnsi="Times New Roman" w:cs="Times New Roman"/>
          <w:sz w:val="24"/>
          <w:szCs w:val="24"/>
        </w:rPr>
        <w:t>м. Київ 2026</w:t>
      </w:r>
    </w:p>
    <w:p w14:paraId="4870D3A8" w14:textId="032DC2C8" w:rsidR="0076432B" w:rsidRPr="00942560" w:rsidRDefault="00CE6342" w:rsidP="00083B6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2560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ЗАГАЛЬНІ ПОЛОЖЕННЯ</w:t>
      </w:r>
    </w:p>
    <w:p w14:paraId="5A0BB285" w14:textId="77777777" w:rsidR="00083B69" w:rsidRPr="00942560" w:rsidRDefault="00083B69" w:rsidP="00083B69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F9FD8B" w14:textId="3ACD0F68" w:rsidR="002D7B0B" w:rsidRPr="00942560" w:rsidRDefault="00CE6342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1.1. Положення про Виконавчий орган (далі – Директор) ПРИВАТНОГО АКЦІОНЕРНОГО ТОВАРИСТВА </w:t>
      </w:r>
      <w:bookmarkStart w:id="0" w:name="_Hlk239854715"/>
      <w:r w:rsidRPr="00942560">
        <w:rPr>
          <w:rFonts w:ascii="Times New Roman" w:hAnsi="Times New Roman" w:cs="Times New Roman"/>
          <w:sz w:val="24"/>
          <w:szCs w:val="24"/>
        </w:rPr>
        <w:t>“</w:t>
      </w:r>
      <w:r w:rsidR="0076432B" w:rsidRPr="00942560">
        <w:rPr>
          <w:rFonts w:ascii="Times New Roman" w:hAnsi="Times New Roman" w:cs="Times New Roman"/>
          <w:sz w:val="24"/>
          <w:szCs w:val="24"/>
        </w:rPr>
        <w:t>СПМК-523</w:t>
      </w:r>
      <w:r w:rsidRPr="00942560">
        <w:rPr>
          <w:rFonts w:ascii="Times New Roman" w:hAnsi="Times New Roman" w:cs="Times New Roman"/>
          <w:sz w:val="24"/>
          <w:szCs w:val="24"/>
        </w:rPr>
        <w:t>”</w:t>
      </w:r>
      <w:bookmarkEnd w:id="0"/>
      <w:r w:rsidRPr="00942560">
        <w:rPr>
          <w:rFonts w:ascii="Times New Roman" w:hAnsi="Times New Roman" w:cs="Times New Roman"/>
          <w:sz w:val="24"/>
          <w:szCs w:val="24"/>
        </w:rPr>
        <w:t xml:space="preserve"> розроблене відповідно до Закону України «Про акціонерні товариства» (надалі в тексті – Закон), а також Законів України «Про ринки капіталу та організовані товарні ринки», Статуту ПРИВАТНОГО АКЦІОНЕРНОГО ТОВАРИСТВА “</w:t>
      </w:r>
      <w:r w:rsidR="0076432B" w:rsidRPr="00942560">
        <w:rPr>
          <w:rFonts w:ascii="Times New Roman" w:hAnsi="Times New Roman" w:cs="Times New Roman"/>
          <w:sz w:val="24"/>
          <w:szCs w:val="24"/>
        </w:rPr>
        <w:t>СПМК-523</w:t>
      </w:r>
      <w:r w:rsidRPr="00942560">
        <w:rPr>
          <w:rFonts w:ascii="Times New Roman" w:hAnsi="Times New Roman" w:cs="Times New Roman"/>
          <w:sz w:val="24"/>
          <w:szCs w:val="24"/>
        </w:rPr>
        <w:t xml:space="preserve">” (далі - Товариство). Це Положення регламентує порядок призначення,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компетенцiю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, порядок прийняття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рiшень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iншi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питання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органiзацiї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дiяльностi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Директора Товариства. Положення затверджується Загальними зборами акціонерів Товариства і визначає повноваження і обов’язки Директора. </w:t>
      </w:r>
    </w:p>
    <w:p w14:paraId="25177795" w14:textId="0191D28B" w:rsidR="007373C5" w:rsidRPr="00942560" w:rsidRDefault="00CE6342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1.2. Директор є одноосібним виконавчим органом, який здійснює керівництво поточною діяльністю Товариства. Директором може бути будь-яка фізична особа, яка має повну цивільну дієздатність, знаходиться у трудових відносинах з Товариством і не є членом Наглядової ради. Не може бути призначеним на посаду Директора особа, </w:t>
      </w:r>
      <w:r w:rsidR="007373C5" w:rsidRPr="00942560">
        <w:rPr>
          <w:rFonts w:ascii="Times New Roman" w:hAnsi="Times New Roman" w:cs="Times New Roman"/>
          <w:sz w:val="24"/>
          <w:szCs w:val="24"/>
        </w:rPr>
        <w:t xml:space="preserve">визначена  ст. 88 Закону України «Про акціонерні товариства», а також Директором Товариства не може бути особа, </w:t>
      </w:r>
      <w:r w:rsidRPr="00942560">
        <w:rPr>
          <w:rFonts w:ascii="Times New Roman" w:hAnsi="Times New Roman" w:cs="Times New Roman"/>
          <w:sz w:val="24"/>
          <w:szCs w:val="24"/>
        </w:rPr>
        <w:t xml:space="preserve">яка визнана за рішенням суду </w:t>
      </w:r>
      <w:r w:rsidR="007373C5" w:rsidRPr="00942560">
        <w:rPr>
          <w:rFonts w:ascii="Times New Roman" w:hAnsi="Times New Roman" w:cs="Times New Roman"/>
          <w:sz w:val="24"/>
          <w:szCs w:val="24"/>
        </w:rPr>
        <w:t xml:space="preserve"> визнана </w:t>
      </w:r>
      <w:r w:rsidRPr="00942560">
        <w:rPr>
          <w:rFonts w:ascii="Times New Roman" w:hAnsi="Times New Roman" w:cs="Times New Roman"/>
          <w:sz w:val="24"/>
          <w:szCs w:val="24"/>
        </w:rPr>
        <w:t>винною у порушенні вимог статті 89 Закону України “Про акціонерні товариства”</w:t>
      </w:r>
      <w:r w:rsidR="007373C5" w:rsidRPr="00942560">
        <w:rPr>
          <w:rFonts w:ascii="Times New Roman" w:hAnsi="Times New Roman" w:cs="Times New Roman"/>
          <w:sz w:val="24"/>
          <w:szCs w:val="24"/>
        </w:rPr>
        <w:t>(</w:t>
      </w:r>
      <w:r w:rsidR="00942560">
        <w:rPr>
          <w:rFonts w:ascii="Times New Roman" w:hAnsi="Times New Roman" w:cs="Times New Roman"/>
          <w:sz w:val="24"/>
          <w:szCs w:val="24"/>
        </w:rPr>
        <w:t>з</w:t>
      </w:r>
      <w:r w:rsidRPr="00942560">
        <w:rPr>
          <w:rFonts w:ascii="Times New Roman" w:hAnsi="Times New Roman" w:cs="Times New Roman"/>
          <w:sz w:val="24"/>
          <w:szCs w:val="24"/>
        </w:rPr>
        <w:t>азначене обмеження застосовується протягом трьох років з дати виконання такого рішення суду</w:t>
      </w:r>
      <w:r w:rsidR="007373C5" w:rsidRPr="00942560">
        <w:rPr>
          <w:rFonts w:ascii="Times New Roman" w:hAnsi="Times New Roman" w:cs="Times New Roman"/>
          <w:sz w:val="24"/>
          <w:szCs w:val="24"/>
        </w:rPr>
        <w:t>)</w:t>
      </w:r>
      <w:r w:rsidRPr="0094256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C4283C" w14:textId="77777777" w:rsidR="007373C5" w:rsidRPr="00942560" w:rsidRDefault="00CE6342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1.3. Директор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пiдзвiтний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Загальним зборам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акцiонерiв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Наглядовiй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радi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органiзовує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виконання їх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рiшень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27AF43" w14:textId="77777777" w:rsidR="007373C5" w:rsidRPr="00942560" w:rsidRDefault="00CE6342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1.4. Директор діє від імені Товариства в межах передбачених чинним законодавством, Статутом та цим Положенням. До компетенції Директора належить вирішення всіх питань, пов’язаних з керівництвом поточною діяльністю Товариства, крім питань, що належать до виключної компетенції Загальних зборів та Наглядової ради. </w:t>
      </w:r>
    </w:p>
    <w:p w14:paraId="4B9A4EB9" w14:textId="4E71AED0" w:rsidR="007373C5" w:rsidRPr="00942560" w:rsidRDefault="00CE6342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1.5. Права та обов'язки Директора Товариства визначаються Законом, іншими актами законодавства, Статутом Товариства та Положенням про виконавчий орган Товариства, а також контрактом</w:t>
      </w:r>
      <w:r w:rsidR="007373C5" w:rsidRPr="00942560">
        <w:rPr>
          <w:rFonts w:ascii="Times New Roman" w:hAnsi="Times New Roman" w:cs="Times New Roman"/>
          <w:sz w:val="24"/>
          <w:szCs w:val="24"/>
        </w:rPr>
        <w:t xml:space="preserve"> (трудовим або цивільно-правовим договором)</w:t>
      </w:r>
      <w:r w:rsidRPr="00942560">
        <w:rPr>
          <w:rFonts w:ascii="Times New Roman" w:hAnsi="Times New Roman" w:cs="Times New Roman"/>
          <w:sz w:val="24"/>
          <w:szCs w:val="24"/>
        </w:rPr>
        <w:t xml:space="preserve">, що укладається з Директором. Від імені Товариства контракт підписує особа, уповноважена на таке підписання Наглядовою радою. </w:t>
      </w:r>
      <w:r w:rsidR="00942560" w:rsidRPr="00942560">
        <w:rPr>
          <w:rFonts w:ascii="Times New Roman" w:hAnsi="Times New Roman" w:cs="Times New Roman"/>
          <w:sz w:val="24"/>
          <w:szCs w:val="24"/>
        </w:rPr>
        <w:t xml:space="preserve"> </w:t>
      </w:r>
      <w:r w:rsidR="0048210B">
        <w:rPr>
          <w:rFonts w:ascii="Times New Roman" w:hAnsi="Times New Roman" w:cs="Times New Roman"/>
          <w:sz w:val="24"/>
          <w:szCs w:val="24"/>
        </w:rPr>
        <w:t xml:space="preserve">Наглядова рада встановлює розмір винагороди Директора Товариства та затверджує умови </w:t>
      </w:r>
      <w:r w:rsidR="00942560" w:rsidRPr="00942560">
        <w:rPr>
          <w:rFonts w:ascii="Times New Roman" w:hAnsi="Times New Roman" w:cs="Times New Roman"/>
          <w:sz w:val="24"/>
          <w:szCs w:val="24"/>
        </w:rPr>
        <w:t>контракту, що укладається з Директором Товариства</w:t>
      </w:r>
      <w:r w:rsidR="0048210B">
        <w:rPr>
          <w:rFonts w:ascii="Times New Roman" w:hAnsi="Times New Roman" w:cs="Times New Roman"/>
          <w:sz w:val="24"/>
          <w:szCs w:val="24"/>
        </w:rPr>
        <w:t>.</w:t>
      </w:r>
    </w:p>
    <w:p w14:paraId="3A506CC3" w14:textId="77777777" w:rsidR="00865F86" w:rsidRPr="00942560" w:rsidRDefault="00CE6342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1.6. Директор обирається </w:t>
      </w:r>
      <w:r w:rsidR="007373C5" w:rsidRPr="00942560">
        <w:rPr>
          <w:rFonts w:ascii="Times New Roman" w:hAnsi="Times New Roman" w:cs="Times New Roman"/>
          <w:sz w:val="24"/>
          <w:szCs w:val="24"/>
        </w:rPr>
        <w:t xml:space="preserve">та звільняється </w:t>
      </w:r>
      <w:r w:rsidR="00865F86" w:rsidRPr="00942560">
        <w:rPr>
          <w:rFonts w:ascii="Times New Roman" w:hAnsi="Times New Roman" w:cs="Times New Roman"/>
          <w:sz w:val="24"/>
          <w:szCs w:val="24"/>
        </w:rPr>
        <w:t xml:space="preserve">(його повноваження припиняються) </w:t>
      </w:r>
      <w:r w:rsidRPr="00942560">
        <w:rPr>
          <w:rFonts w:ascii="Times New Roman" w:hAnsi="Times New Roman" w:cs="Times New Roman"/>
          <w:sz w:val="24"/>
          <w:szCs w:val="24"/>
        </w:rPr>
        <w:t>Наглядовою Радою Товариства</w:t>
      </w:r>
      <w:r w:rsidR="00865F86" w:rsidRPr="0094256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B40BDE" w14:textId="0758A67A" w:rsidR="00865F86" w:rsidRPr="00942560" w:rsidRDefault="00865F86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1.7. Строк повноважень Директора становить 3 роки (або безстроково — за рішенням Наглядової ради).</w:t>
      </w:r>
    </w:p>
    <w:p w14:paraId="48447877" w14:textId="485CCB4B" w:rsidR="00865F86" w:rsidRPr="00942560" w:rsidRDefault="00865F86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1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.8. </w:t>
      </w:r>
      <w:r w:rsidRPr="00942560">
        <w:rPr>
          <w:rFonts w:ascii="Times New Roman" w:hAnsi="Times New Roman" w:cs="Times New Roman"/>
          <w:sz w:val="24"/>
          <w:szCs w:val="24"/>
        </w:rPr>
        <w:t>Повноваження Директора можуть бути припинені достроково за рішенням Наглядової ради або Загальних зборів.</w:t>
      </w:r>
    </w:p>
    <w:p w14:paraId="27262719" w14:textId="73EE8A65" w:rsidR="00CE6342" w:rsidRPr="00942560" w:rsidRDefault="00083B69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1.9. </w:t>
      </w:r>
      <w:r w:rsidR="00CE6342" w:rsidRPr="00942560">
        <w:rPr>
          <w:rFonts w:ascii="Times New Roman" w:hAnsi="Times New Roman" w:cs="Times New Roman"/>
          <w:sz w:val="24"/>
          <w:szCs w:val="24"/>
        </w:rPr>
        <w:t>Повноваження Директора припиняються за рішенням Наглядової Ради</w:t>
      </w:r>
      <w:r w:rsidRPr="00942560">
        <w:rPr>
          <w:rFonts w:ascii="Times New Roman" w:hAnsi="Times New Roman" w:cs="Times New Roman"/>
          <w:sz w:val="24"/>
          <w:szCs w:val="24"/>
        </w:rPr>
        <w:t xml:space="preserve"> або загальних зборів</w:t>
      </w:r>
      <w:r w:rsidR="00CE6342" w:rsidRPr="00942560">
        <w:rPr>
          <w:rFonts w:ascii="Times New Roman" w:hAnsi="Times New Roman" w:cs="Times New Roman"/>
          <w:sz w:val="24"/>
          <w:szCs w:val="24"/>
        </w:rPr>
        <w:t xml:space="preserve"> з одночасним прийняттям рішення про призначення нового Директора або особи, яка тимчасово здійснюватиме його повноваження. Підстави припинення повноважень Директора встановлюються чинним законодавством,</w:t>
      </w:r>
      <w:r w:rsidRPr="00942560">
        <w:rPr>
          <w:rFonts w:ascii="Times New Roman" w:hAnsi="Times New Roman" w:cs="Times New Roman"/>
          <w:sz w:val="24"/>
          <w:szCs w:val="24"/>
        </w:rPr>
        <w:t xml:space="preserve"> Статутом Товариства, </w:t>
      </w:r>
      <w:r w:rsidR="00CE6342" w:rsidRPr="00942560">
        <w:rPr>
          <w:rFonts w:ascii="Times New Roman" w:hAnsi="Times New Roman" w:cs="Times New Roman"/>
          <w:sz w:val="24"/>
          <w:szCs w:val="24"/>
        </w:rPr>
        <w:t xml:space="preserve"> а також контрактом, укладеним з ним.</w:t>
      </w:r>
    </w:p>
    <w:p w14:paraId="2140317D" w14:textId="0FCE0717" w:rsidR="0028613F" w:rsidRPr="00942560" w:rsidRDefault="0028613F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1.10. Директор Товариства не може бути одночасно членом Наглядової ради Товариства.</w:t>
      </w:r>
    </w:p>
    <w:p w14:paraId="7E068819" w14:textId="77777777" w:rsidR="00083B69" w:rsidRPr="00942560" w:rsidRDefault="00083B69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8BB5BE" w14:textId="28C80D6C" w:rsidR="00083B69" w:rsidRPr="00942560" w:rsidRDefault="00CE6342" w:rsidP="00083B6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2560">
        <w:rPr>
          <w:rFonts w:ascii="Times New Roman" w:hAnsi="Times New Roman" w:cs="Times New Roman"/>
          <w:b/>
          <w:bCs/>
          <w:sz w:val="24"/>
          <w:szCs w:val="24"/>
        </w:rPr>
        <w:t>ПОРЯДОК ПРИЙНЯТТЯ РІШЕНЬ</w:t>
      </w:r>
    </w:p>
    <w:p w14:paraId="4B6465DE" w14:textId="280A848C" w:rsidR="00083B69" w:rsidRPr="00942560" w:rsidRDefault="00CE6342" w:rsidP="00083B69">
      <w:pPr>
        <w:pStyle w:val="a3"/>
        <w:spacing w:after="0" w:line="240" w:lineRule="auto"/>
        <w:ind w:left="420"/>
        <w:rPr>
          <w:rFonts w:ascii="Times New Roman" w:hAnsi="Times New Roman" w:cs="Times New Roman"/>
          <w:b/>
          <w:bCs/>
          <w:sz w:val="24"/>
          <w:szCs w:val="24"/>
        </w:rPr>
      </w:pPr>
      <w:r w:rsidRPr="009425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28B0A24" w14:textId="729982DC" w:rsidR="00CE6342" w:rsidRPr="00942560" w:rsidRDefault="00CE6342" w:rsidP="00083B69">
      <w:pPr>
        <w:pStyle w:val="a3"/>
        <w:numPr>
          <w:ilvl w:val="1"/>
          <w:numId w:val="1"/>
        </w:numPr>
        <w:spacing w:after="0" w:line="240" w:lineRule="auto"/>
        <w:ind w:hanging="48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Порядок прийняття рішень встановлюється Статутом Товариства. </w:t>
      </w:r>
    </w:p>
    <w:p w14:paraId="31368D86" w14:textId="27866620" w:rsidR="00083B69" w:rsidRPr="00942560" w:rsidRDefault="00083B69" w:rsidP="00083B69">
      <w:pPr>
        <w:pStyle w:val="a3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Директор приймає рішення самостійно з усіх питань поточної діяльності Товариства.  Усі рішення Директора є обов'язковими для виконання всіма працівниками Товариства. Рішення Директора приймаються у формі одноосібних рішень та оформлюються наказами або розпорядженнями Товариства. За результатами вчинення правочинів, затвердження внутрішніх документів, положень та штатного розпису також можуть видаватися відповідні накази. Рішення Директора набирає чинності з моменту його підписання, якщо в самому рішенні (наказі/розпорядженні) не зазначено інший строк.</w:t>
      </w:r>
    </w:p>
    <w:p w14:paraId="67CE5B82" w14:textId="453F6A29" w:rsidR="00083B69" w:rsidRPr="00942560" w:rsidRDefault="00083B69" w:rsidP="00083B69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lastRenderedPageBreak/>
        <w:t>Прийняті рішення реєструються у Журналі реєстрації наказів та розпоряджень Товариства.</w:t>
      </w:r>
    </w:p>
    <w:p w14:paraId="638D7B9E" w14:textId="77777777" w:rsidR="00083B69" w:rsidRPr="00942560" w:rsidRDefault="00083B69" w:rsidP="00083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5BEB7D" w14:textId="3F427D14" w:rsidR="00CE6342" w:rsidRPr="00942560" w:rsidRDefault="00CE6342" w:rsidP="00083B6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2560">
        <w:rPr>
          <w:rFonts w:ascii="Times New Roman" w:hAnsi="Times New Roman" w:cs="Times New Roman"/>
          <w:b/>
          <w:bCs/>
          <w:sz w:val="24"/>
          <w:szCs w:val="24"/>
        </w:rPr>
        <w:t>КОМПЕТЕНЦІЯ ДИРЕКТОРА</w:t>
      </w:r>
    </w:p>
    <w:p w14:paraId="34DDE261" w14:textId="77777777" w:rsidR="00083B69" w:rsidRPr="00942560" w:rsidRDefault="00083B69" w:rsidP="00083B69">
      <w:pPr>
        <w:pStyle w:val="a3"/>
        <w:spacing w:after="0" w:line="240" w:lineRule="auto"/>
        <w:ind w:left="4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961AE3E" w14:textId="706E4902" w:rsidR="00083B69" w:rsidRPr="00942560" w:rsidRDefault="00083B69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3.1. Директор вирішує всі питання діяльності Товариства, крім тих, що належать до виключної компетенції Загальних зборів та Наглядової ради.</w:t>
      </w:r>
    </w:p>
    <w:p w14:paraId="236647DB" w14:textId="29BA702D" w:rsidR="00083B69" w:rsidRPr="00942560" w:rsidRDefault="00083B69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3.2. До повноважень Директора належить, зокрема:</w:t>
      </w:r>
    </w:p>
    <w:p w14:paraId="25DF7367" w14:textId="7558DF61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діяти від імені Товариства без довіреності; </w:t>
      </w:r>
    </w:p>
    <w:p w14:paraId="085AFDE7" w14:textId="0E57D29B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представляти Товариство у відносинах з будь-якими фізичними та юридичними особами, органами державної влади та місцевого самоврядування; </w:t>
      </w:r>
    </w:p>
    <w:p w14:paraId="25CB4556" w14:textId="2E06830B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укладати договори (контракти), у тому числі значні правочини, якщо інше прямо не віднесено до компетенції інших органів; </w:t>
      </w:r>
    </w:p>
    <w:p w14:paraId="022FB37C" w14:textId="30C126AA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відкривати та закривати рахунки в банках; </w:t>
      </w:r>
    </w:p>
    <w:p w14:paraId="7B055B35" w14:textId="4B3915BA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розпоряджатися майном і коштами Товариства; </w:t>
      </w:r>
    </w:p>
    <w:p w14:paraId="1789052F" w14:textId="35F9EC1D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видавати довіреності; </w:t>
      </w:r>
    </w:p>
    <w:p w14:paraId="7E98891A" w14:textId="6A8E7BCE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приймати на роботу та звільняти працівників, визначати умови оплати праці; </w:t>
      </w:r>
    </w:p>
    <w:p w14:paraId="3CD0B104" w14:textId="02114AD5" w:rsidR="00083B69" w:rsidRPr="00942560" w:rsidRDefault="0028613F" w:rsidP="002861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 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затверджувати штатний розпис, внутрішні положення, регламенти та інші внутрішні документи (крім тих, що віднесені до компетенції інших органів); </w:t>
      </w:r>
    </w:p>
    <w:p w14:paraId="2D23C8FC" w14:textId="7D174DD1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приймати рішення про створення, реорганізацію та ліквідацію відокремлених підрозділів; </w:t>
      </w:r>
    </w:p>
    <w:p w14:paraId="50E23FEA" w14:textId="3E8B3689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організовувати ведення бухгалтерського обліку та звітності; </w:t>
      </w:r>
    </w:p>
    <w:p w14:paraId="12BAE215" w14:textId="747230D5" w:rsidR="00083B69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- </w:t>
      </w:r>
      <w:r w:rsidR="00083B69" w:rsidRPr="00942560">
        <w:rPr>
          <w:rFonts w:ascii="Times New Roman" w:hAnsi="Times New Roman" w:cs="Times New Roman"/>
          <w:sz w:val="24"/>
          <w:szCs w:val="24"/>
        </w:rPr>
        <w:t xml:space="preserve">забезпечувати виконання рішень Загальних зборів та Наглядової ради; </w:t>
      </w:r>
    </w:p>
    <w:p w14:paraId="6C4AE8FC" w14:textId="6DF2BAA5" w:rsidR="0028613F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- вимагати скликання позачергових загальних зборів акціонерів Товариства в разі порушення провадження про визнання Товариства банкрутом або необхідності вчинення значного правочину;</w:t>
      </w:r>
    </w:p>
    <w:p w14:paraId="13EF3C1D" w14:textId="7F60F80B" w:rsidR="0028613F" w:rsidRPr="00942560" w:rsidRDefault="0028613F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- вимагати проведення засідання Наглядової ради Товариства;</w:t>
      </w:r>
    </w:p>
    <w:p w14:paraId="61326112" w14:textId="7DCE1D37" w:rsidR="0028613F" w:rsidRPr="00942560" w:rsidRDefault="00083B69" w:rsidP="0028613F">
      <w:pPr>
        <w:pStyle w:val="a3"/>
        <w:numPr>
          <w:ilvl w:val="0"/>
          <w:numId w:val="2"/>
        </w:numPr>
        <w:spacing w:after="0" w:line="240" w:lineRule="auto"/>
        <w:ind w:left="284" w:hanging="224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приймати рішення з усіх інших питань господарської діяльності Товариства</w:t>
      </w:r>
      <w:r w:rsidR="0028613F" w:rsidRPr="00942560">
        <w:rPr>
          <w:rFonts w:ascii="Times New Roman" w:hAnsi="Times New Roman" w:cs="Times New Roman"/>
          <w:sz w:val="24"/>
          <w:szCs w:val="24"/>
        </w:rPr>
        <w:t>;</w:t>
      </w:r>
    </w:p>
    <w:p w14:paraId="5B4EB401" w14:textId="649E41B1" w:rsidR="0028613F" w:rsidRPr="00942560" w:rsidRDefault="0028613F" w:rsidP="00942560">
      <w:pPr>
        <w:tabs>
          <w:tab w:val="left" w:pos="284"/>
          <w:tab w:val="left" w:pos="426"/>
        </w:tabs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-</w:t>
      </w:r>
      <w:r w:rsidR="00942560">
        <w:rPr>
          <w:rFonts w:ascii="Times New Roman" w:hAnsi="Times New Roman" w:cs="Times New Roman"/>
          <w:sz w:val="24"/>
          <w:szCs w:val="24"/>
        </w:rPr>
        <w:t xml:space="preserve"> </w:t>
      </w:r>
      <w:r w:rsidRPr="00942560">
        <w:rPr>
          <w:rFonts w:ascii="Times New Roman" w:hAnsi="Times New Roman" w:cs="Times New Roman"/>
          <w:sz w:val="24"/>
          <w:szCs w:val="24"/>
        </w:rPr>
        <w:t xml:space="preserve">ініціювати проведення спеціальної перевірки фінансово-господарської діяльності Товариства. </w:t>
      </w:r>
    </w:p>
    <w:p w14:paraId="33DAA200" w14:textId="1C150FD4" w:rsidR="00083B69" w:rsidRPr="00942560" w:rsidRDefault="00083B69" w:rsidP="00083B69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3.4. В межах, передбачених Статутом та/або положенням про підрозділ внутрішнього аудиту (внутрішнього аудитора) Товариства, Директор Товариства забезпечує підрозділу внутрішнього аудиту (внутрішньому аудитору) доступ до всієї інформації, необхідної для проведення аудиту, а також до працівників, від яких аудитору необхідно отримати аудиторські докази.</w:t>
      </w:r>
    </w:p>
    <w:p w14:paraId="52B42E00" w14:textId="0CA8A19E" w:rsidR="00083B69" w:rsidRPr="00942560" w:rsidRDefault="00083B69" w:rsidP="00083B69">
      <w:pPr>
        <w:pStyle w:val="a4"/>
        <w:spacing w:before="0" w:beforeAutospacing="0" w:after="0" w:afterAutospacing="0"/>
        <w:jc w:val="both"/>
        <w:rPr>
          <w:lang w:val="uk-UA"/>
        </w:rPr>
      </w:pPr>
      <w:r w:rsidRPr="00942560">
        <w:rPr>
          <w:lang w:val="uk-UA"/>
        </w:rPr>
        <w:t>3.3. Директор не має права приймати рішення з питань, що віднесені законом або Статутом до виключної компетенції Загальних зборів акціонерів або Наглядової ради.</w:t>
      </w:r>
      <w:r w:rsidRPr="00942560">
        <w:rPr>
          <w:lang w:val="uk-UA"/>
        </w:rPr>
        <w:br/>
        <w:t>3.4. Додаткові обмеження повноважень Директора можуть встановлюватися виключно Статутом або рішенням Загальних зборів.</w:t>
      </w:r>
    </w:p>
    <w:p w14:paraId="3C4CF2A2" w14:textId="187D4B44" w:rsidR="00083B69" w:rsidRPr="00942560" w:rsidRDefault="00083B69" w:rsidP="00083B69">
      <w:pPr>
        <w:pStyle w:val="a4"/>
        <w:spacing w:before="0" w:beforeAutospacing="0" w:after="0" w:afterAutospacing="0"/>
        <w:jc w:val="both"/>
        <w:rPr>
          <w:lang w:val="uk-UA"/>
        </w:rPr>
      </w:pPr>
      <w:r w:rsidRPr="00942560">
        <w:rPr>
          <w:lang w:val="uk-UA"/>
        </w:rPr>
        <w:t>3.5. У разі тимчасової відсутності Директора його обов’язки виконує особа, визначена Директором, або призначена Наглядовою радою.</w:t>
      </w:r>
    </w:p>
    <w:p w14:paraId="19BD2CC6" w14:textId="0A6FA8AE" w:rsidR="00083B69" w:rsidRPr="00942560" w:rsidRDefault="00083B69" w:rsidP="00083B69">
      <w:pPr>
        <w:pStyle w:val="a4"/>
        <w:spacing w:before="0" w:beforeAutospacing="0" w:after="0" w:afterAutospacing="0"/>
        <w:jc w:val="both"/>
        <w:rPr>
          <w:lang w:val="uk-UA"/>
        </w:rPr>
      </w:pPr>
      <w:r w:rsidRPr="00942560">
        <w:rPr>
          <w:lang w:val="uk-UA"/>
        </w:rPr>
        <w:t>3.6. Рішенням наглядової ради може Директора Товариства може бути відсторонено від здійснення повноважень та обрано особу, яка тимчасово здійснюватиме повноваження Директора Товариства.</w:t>
      </w:r>
    </w:p>
    <w:p w14:paraId="149476A4" w14:textId="6C4411D7" w:rsidR="00083B69" w:rsidRPr="00942560" w:rsidRDefault="0028613F" w:rsidP="00A47FBC">
      <w:pPr>
        <w:pStyle w:val="a4"/>
        <w:spacing w:before="0" w:beforeAutospacing="0" w:after="0" w:afterAutospacing="0"/>
        <w:jc w:val="both"/>
        <w:rPr>
          <w:lang w:val="uk-UA"/>
        </w:rPr>
      </w:pPr>
      <w:r w:rsidRPr="00942560">
        <w:rPr>
          <w:lang w:val="uk-UA"/>
        </w:rPr>
        <w:t>3.7. Директор встановлює порядок організації обігу документів у Товаристві, його дочірніх підприємствах, філіях та представництвах відповідно до вимог законодавства та Статуту Товариства.</w:t>
      </w:r>
    </w:p>
    <w:p w14:paraId="62A155BF" w14:textId="77777777" w:rsidR="00083B69" w:rsidRPr="00942560" w:rsidRDefault="00083B69" w:rsidP="002D7B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172C3C" w14:textId="34F3B4DB" w:rsidR="0028613F" w:rsidRPr="00942560" w:rsidRDefault="0028613F" w:rsidP="002D7B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4256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  <w:r w:rsidR="00A47FBC" w:rsidRPr="00942560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CE6342" w:rsidRPr="00942560">
        <w:rPr>
          <w:rFonts w:ascii="Times New Roman" w:hAnsi="Times New Roman" w:cs="Times New Roman"/>
          <w:b/>
          <w:bCs/>
          <w:sz w:val="24"/>
          <w:szCs w:val="24"/>
        </w:rPr>
        <w:t xml:space="preserve">4. ВIДПОВIДАЛЬНIСТЬ ДИРЕКТОРА </w:t>
      </w:r>
    </w:p>
    <w:p w14:paraId="152B0E3D" w14:textId="77777777" w:rsidR="0028613F" w:rsidRPr="00942560" w:rsidRDefault="0028613F" w:rsidP="002D7B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EA5A9A" w14:textId="78A5A9DF" w:rsidR="00A47FBC" w:rsidRPr="00942560" w:rsidRDefault="00CE6342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4.1. Права та обов'язки Директора Товариства визначаються Законом України «Про акціонерні товариства», іншими актами чинного законодавства, Статутом Товариства, Положенням про виконавчий орган Товариства, а також контрактом</w:t>
      </w:r>
      <w:r w:rsidR="00A47FBC" w:rsidRPr="00942560">
        <w:rPr>
          <w:rFonts w:ascii="Times New Roman" w:hAnsi="Times New Roman" w:cs="Times New Roman"/>
          <w:sz w:val="24"/>
          <w:szCs w:val="24"/>
        </w:rPr>
        <w:t xml:space="preserve"> (трудовим або цивільно-правовим договором)</w:t>
      </w:r>
      <w:r w:rsidRPr="00942560">
        <w:rPr>
          <w:rFonts w:ascii="Times New Roman" w:hAnsi="Times New Roman" w:cs="Times New Roman"/>
          <w:sz w:val="24"/>
          <w:szCs w:val="24"/>
        </w:rPr>
        <w:t xml:space="preserve">, що укладається з Директором. У разі неможливості виконання Директором своїх </w:t>
      </w:r>
      <w:r w:rsidRPr="00942560">
        <w:rPr>
          <w:rFonts w:ascii="Times New Roman" w:hAnsi="Times New Roman" w:cs="Times New Roman"/>
          <w:sz w:val="24"/>
          <w:szCs w:val="24"/>
        </w:rPr>
        <w:lastRenderedPageBreak/>
        <w:t xml:space="preserve">повноважень (на час відпустки, хвороби, відрядження), ці повноваження здійснюються призначеною Директором особою. </w:t>
      </w:r>
    </w:p>
    <w:p w14:paraId="75194BC1" w14:textId="77777777" w:rsidR="00A47FBC" w:rsidRPr="00942560" w:rsidRDefault="00A47FBC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4.2. Директор на вимогу державних органів, посадових осіб та акціонерів Товариства зобов'язаний надати можливість ознайомитися з інформацією про діяльність Товариства в межах, встановлених Законом, Статутом та внутрішніми Положеннями Товариства. </w:t>
      </w:r>
    </w:p>
    <w:p w14:paraId="0C29CA11" w14:textId="77777777" w:rsidR="00A47FBC" w:rsidRPr="00942560" w:rsidRDefault="00A47FBC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4.3. У разі неспроможності Директора виконувати покладені на нього обов’язки, невиконання умов контракту, недовіри з боку Загальних зборів акціонерів, Наглядової ради, його повноваження на підставі рішення Наглядової ради припиняються. </w:t>
      </w:r>
    </w:p>
    <w:p w14:paraId="0672D34A" w14:textId="4E0A0BB6" w:rsidR="00A47FBC" w:rsidRPr="00942560" w:rsidRDefault="00A47FBC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4.4. Наглядова рада має право припинити повноваження Директора, дії або бездіяльність якого порушують права акціонерів чи самого Товариства. </w:t>
      </w:r>
    </w:p>
    <w:p w14:paraId="3FBD19C8" w14:textId="55AAA8C8" w:rsidR="00A47FBC" w:rsidRPr="00942560" w:rsidRDefault="00A47FBC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4.5. Директор несе відповідальність за збитки, завдані Товариству його діями або бездіяльністю, відповідно до законодавства України.</w:t>
      </w:r>
    </w:p>
    <w:p w14:paraId="6371B5FC" w14:textId="70D6E9AA" w:rsidR="00A47FBC" w:rsidRPr="00942560" w:rsidRDefault="00A47FBC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4.6. Директор зобов’язаний діяти добросовісно, розумно та в інтересах Товариства.</w:t>
      </w:r>
    </w:p>
    <w:p w14:paraId="01443F88" w14:textId="45C16DB0" w:rsidR="00A47FBC" w:rsidRPr="00942560" w:rsidRDefault="00A47FBC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 xml:space="preserve">4.7. </w:t>
      </w:r>
      <w:r w:rsidR="00CE6342" w:rsidRPr="00942560">
        <w:rPr>
          <w:rFonts w:ascii="Times New Roman" w:hAnsi="Times New Roman" w:cs="Times New Roman"/>
          <w:sz w:val="24"/>
          <w:szCs w:val="24"/>
        </w:rPr>
        <w:t xml:space="preserve">Директор несе персональну </w:t>
      </w:r>
      <w:proofErr w:type="spellStart"/>
      <w:r w:rsidR="00CE6342" w:rsidRPr="00942560">
        <w:rPr>
          <w:rFonts w:ascii="Times New Roman" w:hAnsi="Times New Roman" w:cs="Times New Roman"/>
          <w:sz w:val="24"/>
          <w:szCs w:val="24"/>
        </w:rPr>
        <w:t>вiдповiдальнiсть</w:t>
      </w:r>
      <w:proofErr w:type="spellEnd"/>
      <w:r w:rsidR="00CE6342" w:rsidRPr="00942560">
        <w:rPr>
          <w:rFonts w:ascii="Times New Roman" w:hAnsi="Times New Roman" w:cs="Times New Roman"/>
          <w:sz w:val="24"/>
          <w:szCs w:val="24"/>
        </w:rPr>
        <w:t xml:space="preserve"> за виконання </w:t>
      </w:r>
      <w:proofErr w:type="spellStart"/>
      <w:r w:rsidR="00CE6342" w:rsidRPr="00942560">
        <w:rPr>
          <w:rFonts w:ascii="Times New Roman" w:hAnsi="Times New Roman" w:cs="Times New Roman"/>
          <w:sz w:val="24"/>
          <w:szCs w:val="24"/>
        </w:rPr>
        <w:t>рiшень</w:t>
      </w:r>
      <w:proofErr w:type="spellEnd"/>
      <w:r w:rsidR="00CE6342" w:rsidRPr="00942560">
        <w:rPr>
          <w:rFonts w:ascii="Times New Roman" w:hAnsi="Times New Roman" w:cs="Times New Roman"/>
          <w:sz w:val="24"/>
          <w:szCs w:val="24"/>
        </w:rPr>
        <w:t xml:space="preserve"> Загальних </w:t>
      </w:r>
      <w:proofErr w:type="spellStart"/>
      <w:r w:rsidR="00CE6342" w:rsidRPr="00942560">
        <w:rPr>
          <w:rFonts w:ascii="Times New Roman" w:hAnsi="Times New Roman" w:cs="Times New Roman"/>
          <w:sz w:val="24"/>
          <w:szCs w:val="24"/>
        </w:rPr>
        <w:t>зборiв</w:t>
      </w:r>
      <w:proofErr w:type="spellEnd"/>
      <w:r w:rsidR="00CE6342" w:rsidRPr="009425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6342" w:rsidRPr="00942560">
        <w:rPr>
          <w:rFonts w:ascii="Times New Roman" w:hAnsi="Times New Roman" w:cs="Times New Roman"/>
          <w:sz w:val="24"/>
          <w:szCs w:val="24"/>
        </w:rPr>
        <w:t>акцiонерiв</w:t>
      </w:r>
      <w:proofErr w:type="spellEnd"/>
      <w:r w:rsidR="00CE6342" w:rsidRPr="00942560">
        <w:rPr>
          <w:rFonts w:ascii="Times New Roman" w:hAnsi="Times New Roman" w:cs="Times New Roman"/>
          <w:sz w:val="24"/>
          <w:szCs w:val="24"/>
        </w:rPr>
        <w:t xml:space="preserve">, Наглядової ради, якщо вони не суперечать чинному законодавству та Статуту Товариства. </w:t>
      </w:r>
    </w:p>
    <w:p w14:paraId="12340961" w14:textId="1A13C619" w:rsidR="00A47FBC" w:rsidRPr="00942560" w:rsidRDefault="00CE6342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4.</w:t>
      </w:r>
      <w:r w:rsidR="00A47FBC" w:rsidRPr="00942560">
        <w:rPr>
          <w:rFonts w:ascii="Times New Roman" w:hAnsi="Times New Roman" w:cs="Times New Roman"/>
          <w:sz w:val="24"/>
          <w:szCs w:val="24"/>
        </w:rPr>
        <w:t>8</w:t>
      </w:r>
      <w:r w:rsidRPr="00942560">
        <w:rPr>
          <w:rFonts w:ascii="Times New Roman" w:hAnsi="Times New Roman" w:cs="Times New Roman"/>
          <w:sz w:val="24"/>
          <w:szCs w:val="24"/>
        </w:rPr>
        <w:t>. Директор у разі невиконання або неналежного виконання ним своїх обов'язків несе дисціплінарну, адміністративну відповідальність згідно з чинним законодавством України. 4.</w:t>
      </w:r>
      <w:r w:rsidR="00A47FBC" w:rsidRPr="00942560">
        <w:rPr>
          <w:rFonts w:ascii="Times New Roman" w:hAnsi="Times New Roman" w:cs="Times New Roman"/>
          <w:sz w:val="24"/>
          <w:szCs w:val="24"/>
        </w:rPr>
        <w:t>9</w:t>
      </w:r>
      <w:r w:rsidRPr="00942560">
        <w:rPr>
          <w:rFonts w:ascii="Times New Roman" w:hAnsi="Times New Roman" w:cs="Times New Roman"/>
          <w:sz w:val="24"/>
          <w:szCs w:val="24"/>
        </w:rPr>
        <w:t xml:space="preserve">. Директор несе майнову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вiдповiдальнiсть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за шкоду,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заподiяну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 Товариству, порушенням покладених на нього </w:t>
      </w:r>
      <w:proofErr w:type="spellStart"/>
      <w:r w:rsidRPr="00942560">
        <w:rPr>
          <w:rFonts w:ascii="Times New Roman" w:hAnsi="Times New Roman" w:cs="Times New Roman"/>
          <w:sz w:val="24"/>
          <w:szCs w:val="24"/>
        </w:rPr>
        <w:t>обов'язкiв</w:t>
      </w:r>
      <w:proofErr w:type="spellEnd"/>
      <w:r w:rsidRPr="0094256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89B450" w14:textId="77819DA6" w:rsidR="00CE6342" w:rsidRPr="00942560" w:rsidRDefault="00CE6342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560">
        <w:rPr>
          <w:rFonts w:ascii="Times New Roman" w:hAnsi="Times New Roman" w:cs="Times New Roman"/>
          <w:sz w:val="24"/>
          <w:szCs w:val="24"/>
        </w:rPr>
        <w:t>4.</w:t>
      </w:r>
      <w:r w:rsidR="00A47FBC" w:rsidRPr="00942560">
        <w:rPr>
          <w:rFonts w:ascii="Times New Roman" w:hAnsi="Times New Roman" w:cs="Times New Roman"/>
          <w:sz w:val="24"/>
          <w:szCs w:val="24"/>
        </w:rPr>
        <w:t>10</w:t>
      </w:r>
      <w:r w:rsidRPr="00942560">
        <w:rPr>
          <w:rFonts w:ascii="Times New Roman" w:hAnsi="Times New Roman" w:cs="Times New Roman"/>
          <w:sz w:val="24"/>
          <w:szCs w:val="24"/>
        </w:rPr>
        <w:t>. Вимоги до Директора та його відповідальність визначаються нормами статей 88 – 90 Закону України “Про</w:t>
      </w:r>
      <w:r w:rsidR="00A47FBC" w:rsidRPr="00942560">
        <w:rPr>
          <w:rFonts w:ascii="Times New Roman" w:hAnsi="Times New Roman" w:cs="Times New Roman"/>
          <w:sz w:val="24"/>
          <w:szCs w:val="24"/>
        </w:rPr>
        <w:t xml:space="preserve"> </w:t>
      </w:r>
      <w:r w:rsidRPr="00942560">
        <w:rPr>
          <w:rFonts w:ascii="Times New Roman" w:hAnsi="Times New Roman" w:cs="Times New Roman"/>
          <w:sz w:val="24"/>
          <w:szCs w:val="24"/>
        </w:rPr>
        <w:t>акціонерні товариства”</w:t>
      </w:r>
      <w:r w:rsidR="00A47FBC" w:rsidRPr="00942560">
        <w:rPr>
          <w:rFonts w:ascii="Times New Roman" w:hAnsi="Times New Roman" w:cs="Times New Roman"/>
          <w:sz w:val="24"/>
          <w:szCs w:val="24"/>
        </w:rPr>
        <w:t>.</w:t>
      </w:r>
    </w:p>
    <w:p w14:paraId="02B80938" w14:textId="694648D0" w:rsidR="00A47FBC" w:rsidRPr="00A47FBC" w:rsidRDefault="00A47FBC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64387E" w14:textId="47D81DF4" w:rsidR="00A47FBC" w:rsidRPr="00A47FBC" w:rsidRDefault="00A47FBC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1EDDC" w14:textId="30E25900" w:rsidR="00A47FBC" w:rsidRPr="00A47FBC" w:rsidRDefault="00A47FBC" w:rsidP="00A47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7F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14:paraId="3B16D3AB" w14:textId="77777777" w:rsidR="00CE6342" w:rsidRPr="002D7B0B" w:rsidRDefault="00CE6342" w:rsidP="002D7B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E6342" w:rsidRPr="002D7B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422C87"/>
    <w:multiLevelType w:val="hybridMultilevel"/>
    <w:tmpl w:val="F0FEC8E8"/>
    <w:lvl w:ilvl="0" w:tplc="59F23078">
      <w:start w:val="3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77DB640C"/>
    <w:multiLevelType w:val="multilevel"/>
    <w:tmpl w:val="0C7C2FBE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342"/>
    <w:rsid w:val="00083B69"/>
    <w:rsid w:val="00115BC6"/>
    <w:rsid w:val="0028613F"/>
    <w:rsid w:val="002D7B0B"/>
    <w:rsid w:val="00420DE9"/>
    <w:rsid w:val="0048210B"/>
    <w:rsid w:val="00511C1F"/>
    <w:rsid w:val="007373C5"/>
    <w:rsid w:val="0076432B"/>
    <w:rsid w:val="007F6D94"/>
    <w:rsid w:val="00865F86"/>
    <w:rsid w:val="00942560"/>
    <w:rsid w:val="00A47FBC"/>
    <w:rsid w:val="00B47A7E"/>
    <w:rsid w:val="00CE6342"/>
    <w:rsid w:val="00EC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BB6CF"/>
  <w15:chartTrackingRefBased/>
  <w15:docId w15:val="{35ABD910-DA44-4718-9C3D-DC33A3C6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342"/>
    <w:pPr>
      <w:ind w:left="720"/>
      <w:contextualSpacing/>
    </w:pPr>
  </w:style>
  <w:style w:type="paragraph" w:styleId="a4">
    <w:name w:val="Normal (Web)"/>
    <w:basedOn w:val="a"/>
    <w:qFormat/>
    <w:rsid w:val="00083B69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5703</Words>
  <Characters>3252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 р</dc:creator>
  <cp:keywords/>
  <dc:description/>
  <cp:lastModifiedBy>в р</cp:lastModifiedBy>
  <cp:revision>8</cp:revision>
  <dcterms:created xsi:type="dcterms:W3CDTF">2026-09-09T10:59:00Z</dcterms:created>
  <dcterms:modified xsi:type="dcterms:W3CDTF">2026-10-13T06:30:00Z</dcterms:modified>
</cp:coreProperties>
</file>