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97DAC" w14:textId="5A9F332A" w:rsidR="004A03BD" w:rsidRPr="004A03BD" w:rsidRDefault="004A03BD" w:rsidP="004A03BD">
      <w:pPr>
        <w:rPr>
          <w:lang w:val="uk-UA"/>
        </w:rPr>
      </w:pPr>
      <w:r>
        <w:rPr>
          <w:lang w:val="uk-UA"/>
        </w:rPr>
        <w:t xml:space="preserve">                                                                                                                              </w:t>
      </w:r>
      <w:r w:rsidR="00367595">
        <w:rPr>
          <w:lang w:val="uk-UA"/>
        </w:rPr>
        <w:t xml:space="preserve"> </w:t>
      </w:r>
      <w:r w:rsidRPr="004A03BD">
        <w:rPr>
          <w:lang w:val="uk-UA"/>
        </w:rPr>
        <w:t>«ЗАТВЕРДЖЕНО»</w:t>
      </w:r>
    </w:p>
    <w:p w14:paraId="21972BDE" w14:textId="77777777" w:rsidR="004A03BD" w:rsidRPr="004A03BD" w:rsidRDefault="004A03BD" w:rsidP="004A03BD">
      <w:pPr>
        <w:rPr>
          <w:lang w:val="uk-UA"/>
        </w:rPr>
      </w:pPr>
    </w:p>
    <w:p w14:paraId="3F7AAB35" w14:textId="77777777" w:rsidR="004A03BD" w:rsidRPr="004A03BD" w:rsidRDefault="004A03BD" w:rsidP="004A03BD">
      <w:pPr>
        <w:jc w:val="right"/>
        <w:rPr>
          <w:lang w:val="uk-UA"/>
        </w:rPr>
      </w:pPr>
      <w:r w:rsidRPr="004A03BD">
        <w:rPr>
          <w:lang w:val="uk-UA"/>
        </w:rPr>
        <w:t xml:space="preserve">РІШЕННЯМ  </w:t>
      </w:r>
    </w:p>
    <w:p w14:paraId="6006D5A3" w14:textId="77777777" w:rsidR="004A03BD" w:rsidRPr="004A03BD" w:rsidRDefault="004A03BD" w:rsidP="004A03BD">
      <w:pPr>
        <w:jc w:val="right"/>
        <w:rPr>
          <w:lang w:val="uk-UA"/>
        </w:rPr>
      </w:pPr>
      <w:r w:rsidRPr="004A03BD">
        <w:rPr>
          <w:lang w:val="uk-UA"/>
        </w:rPr>
        <w:t xml:space="preserve">ЗАГАЛЬНИХ ЗБОРІВ АКЦІОНЕРІВ  </w:t>
      </w:r>
    </w:p>
    <w:p w14:paraId="013EAFB3" w14:textId="77777777" w:rsidR="004A03BD" w:rsidRPr="004A03BD" w:rsidRDefault="004A03BD" w:rsidP="004A03BD">
      <w:pPr>
        <w:jc w:val="right"/>
        <w:rPr>
          <w:lang w:val="uk-UA"/>
        </w:rPr>
      </w:pPr>
      <w:r w:rsidRPr="004A03BD">
        <w:rPr>
          <w:lang w:val="uk-UA"/>
        </w:rPr>
        <w:t>ПРИВАТНОГО АКЦІОНЕРНОГО ТОВАРИСТВА</w:t>
      </w:r>
    </w:p>
    <w:p w14:paraId="5CE72591" w14:textId="77777777" w:rsidR="004A03BD" w:rsidRPr="004A03BD" w:rsidRDefault="004A03BD" w:rsidP="004A03BD">
      <w:pPr>
        <w:jc w:val="right"/>
        <w:rPr>
          <w:lang w:val="uk-UA"/>
        </w:rPr>
      </w:pPr>
      <w:r w:rsidRPr="004A03BD">
        <w:rPr>
          <w:lang w:val="uk-UA"/>
        </w:rPr>
        <w:t>«СПМК-523»,</w:t>
      </w:r>
    </w:p>
    <w:p w14:paraId="2A9906B7" w14:textId="5748C623" w:rsidR="004A03BD" w:rsidRPr="004A03BD" w:rsidRDefault="004A03BD" w:rsidP="004A03BD">
      <w:pPr>
        <w:jc w:val="right"/>
        <w:rPr>
          <w:lang w:val="uk-UA"/>
        </w:rPr>
      </w:pPr>
      <w:r w:rsidRPr="004A03BD">
        <w:rPr>
          <w:lang w:val="uk-UA"/>
        </w:rPr>
        <w:t>які відбулися 30 квітня 2026 року</w:t>
      </w:r>
      <w:r w:rsidR="00150C93">
        <w:rPr>
          <w:lang w:val="uk-UA"/>
        </w:rPr>
        <w:t>,</w:t>
      </w:r>
    </w:p>
    <w:p w14:paraId="4BA37405" w14:textId="77777777" w:rsidR="004A03BD" w:rsidRPr="004A03BD" w:rsidRDefault="004A03BD" w:rsidP="004A03BD">
      <w:pPr>
        <w:jc w:val="right"/>
        <w:rPr>
          <w:lang w:val="uk-UA"/>
        </w:rPr>
      </w:pPr>
      <w:r w:rsidRPr="004A03BD">
        <w:rPr>
          <w:lang w:val="uk-UA"/>
        </w:rPr>
        <w:t xml:space="preserve"> дата складання Протоколу загальних зборів акціонерів</w:t>
      </w:r>
    </w:p>
    <w:p w14:paraId="58A6BFFA" w14:textId="1E4E1379" w:rsidR="004A03BD" w:rsidRDefault="004A03BD" w:rsidP="004A03BD">
      <w:pPr>
        <w:jc w:val="right"/>
        <w:rPr>
          <w:lang w:val="uk-UA"/>
        </w:rPr>
      </w:pPr>
      <w:r w:rsidRPr="004A03BD">
        <w:rPr>
          <w:lang w:val="uk-UA"/>
        </w:rPr>
        <w:t xml:space="preserve"> 07 травня 2026 року</w:t>
      </w:r>
    </w:p>
    <w:p w14:paraId="41426A49" w14:textId="2BF45BF2" w:rsidR="004A03BD" w:rsidRDefault="004A03BD" w:rsidP="004A03BD">
      <w:pPr>
        <w:jc w:val="right"/>
        <w:rPr>
          <w:lang w:val="uk-UA"/>
        </w:rPr>
      </w:pPr>
    </w:p>
    <w:p w14:paraId="58781C31" w14:textId="3B2F2A9C" w:rsidR="004A03BD" w:rsidRPr="00367595" w:rsidRDefault="004A03BD" w:rsidP="004A03BD">
      <w:pPr>
        <w:jc w:val="right"/>
        <w:rPr>
          <w:color w:val="auto"/>
          <w:lang w:val="uk-UA"/>
        </w:rPr>
      </w:pPr>
      <w:r w:rsidRPr="00367595">
        <w:rPr>
          <w:color w:val="auto"/>
          <w:lang w:val="uk-UA"/>
        </w:rPr>
        <w:t>Голова Загальних зборів</w:t>
      </w:r>
    </w:p>
    <w:p w14:paraId="212B304F" w14:textId="10E91A2C" w:rsidR="00367595" w:rsidRPr="00367595" w:rsidRDefault="00367595" w:rsidP="004A03BD">
      <w:pPr>
        <w:jc w:val="right"/>
        <w:rPr>
          <w:color w:val="auto"/>
          <w:lang w:val="uk-UA"/>
        </w:rPr>
      </w:pPr>
    </w:p>
    <w:p w14:paraId="599DCACC" w14:textId="34D5FD64" w:rsidR="00367595" w:rsidRPr="00367595" w:rsidRDefault="00367595" w:rsidP="004A03BD">
      <w:pPr>
        <w:jc w:val="right"/>
        <w:rPr>
          <w:color w:val="auto"/>
          <w:lang w:val="uk-UA"/>
        </w:rPr>
      </w:pPr>
      <w:r w:rsidRPr="00367595">
        <w:rPr>
          <w:color w:val="auto"/>
          <w:lang w:val="uk-UA"/>
        </w:rPr>
        <w:t xml:space="preserve">_________________ В.М. </w:t>
      </w:r>
      <w:proofErr w:type="spellStart"/>
      <w:r w:rsidRPr="00367595">
        <w:rPr>
          <w:color w:val="auto"/>
          <w:lang w:val="uk-UA"/>
        </w:rPr>
        <w:t>Наумчук</w:t>
      </w:r>
      <w:proofErr w:type="spellEnd"/>
    </w:p>
    <w:p w14:paraId="61554BA4" w14:textId="2043CFA3" w:rsidR="004A03BD" w:rsidRPr="00367595" w:rsidRDefault="004A03BD" w:rsidP="004A03BD">
      <w:pPr>
        <w:jc w:val="right"/>
        <w:rPr>
          <w:color w:val="auto"/>
          <w:lang w:val="uk-UA"/>
        </w:rPr>
      </w:pPr>
    </w:p>
    <w:p w14:paraId="648159C2" w14:textId="515D547F" w:rsidR="004A03BD" w:rsidRPr="00367595" w:rsidRDefault="004A03BD" w:rsidP="004A03BD">
      <w:pPr>
        <w:jc w:val="right"/>
        <w:rPr>
          <w:color w:val="auto"/>
          <w:lang w:val="uk-UA"/>
        </w:rPr>
      </w:pPr>
    </w:p>
    <w:p w14:paraId="047F70FF" w14:textId="525C065D" w:rsidR="004A03BD" w:rsidRPr="00367595" w:rsidRDefault="004A03BD" w:rsidP="004A03BD">
      <w:pPr>
        <w:jc w:val="right"/>
        <w:rPr>
          <w:color w:val="auto"/>
          <w:lang w:val="uk-UA"/>
        </w:rPr>
      </w:pPr>
      <w:r w:rsidRPr="00367595">
        <w:rPr>
          <w:color w:val="auto"/>
          <w:lang w:val="uk-UA"/>
        </w:rPr>
        <w:t>Секретар Загальних зборів</w:t>
      </w:r>
    </w:p>
    <w:p w14:paraId="2F6D0689" w14:textId="04A08D11" w:rsidR="00367595" w:rsidRPr="00367595" w:rsidRDefault="00367595" w:rsidP="004A03BD">
      <w:pPr>
        <w:jc w:val="right"/>
        <w:rPr>
          <w:color w:val="auto"/>
          <w:lang w:val="uk-UA"/>
        </w:rPr>
      </w:pPr>
    </w:p>
    <w:p w14:paraId="1E5069BE" w14:textId="124D06EC" w:rsidR="00367595" w:rsidRPr="00367595" w:rsidRDefault="00367595" w:rsidP="004A03BD">
      <w:pPr>
        <w:jc w:val="right"/>
        <w:rPr>
          <w:color w:val="auto"/>
          <w:lang w:val="uk-UA"/>
        </w:rPr>
      </w:pPr>
      <w:r w:rsidRPr="00367595">
        <w:rPr>
          <w:color w:val="auto"/>
          <w:lang w:val="uk-UA"/>
        </w:rPr>
        <w:t xml:space="preserve">_________________ А.П. </w:t>
      </w:r>
      <w:proofErr w:type="spellStart"/>
      <w:r w:rsidRPr="00367595">
        <w:rPr>
          <w:color w:val="auto"/>
          <w:lang w:val="uk-UA"/>
        </w:rPr>
        <w:t>Наумчук</w:t>
      </w:r>
      <w:proofErr w:type="spellEnd"/>
    </w:p>
    <w:p w14:paraId="101FC3B2" w14:textId="77777777" w:rsidR="004A03BD" w:rsidRPr="004A03BD" w:rsidRDefault="004A03BD" w:rsidP="004A03BD">
      <w:pPr>
        <w:rPr>
          <w:lang w:val="uk-UA"/>
        </w:rPr>
      </w:pPr>
    </w:p>
    <w:p w14:paraId="2DA35064" w14:textId="77777777" w:rsidR="004A03BD" w:rsidRPr="004A03BD" w:rsidRDefault="004A03BD" w:rsidP="004A03BD">
      <w:pPr>
        <w:rPr>
          <w:lang w:val="uk-UA"/>
        </w:rPr>
      </w:pPr>
    </w:p>
    <w:p w14:paraId="04D0BAAE" w14:textId="6D4FE62A" w:rsidR="00115BC6" w:rsidRPr="004A03BD" w:rsidRDefault="00115BC6">
      <w:pPr>
        <w:rPr>
          <w:lang w:val="uk-UA"/>
        </w:rPr>
      </w:pPr>
    </w:p>
    <w:p w14:paraId="30E345B9" w14:textId="77777777" w:rsidR="004A03BD" w:rsidRDefault="004A03BD" w:rsidP="004A03BD">
      <w:pPr>
        <w:jc w:val="center"/>
        <w:rPr>
          <w:b/>
          <w:color w:val="auto"/>
          <w:szCs w:val="24"/>
          <w:lang w:val="uk-UA"/>
        </w:rPr>
      </w:pPr>
    </w:p>
    <w:p w14:paraId="24F1FE31" w14:textId="77777777" w:rsidR="004A03BD" w:rsidRDefault="004A03BD" w:rsidP="004A03BD">
      <w:pPr>
        <w:jc w:val="center"/>
        <w:rPr>
          <w:b/>
          <w:color w:val="auto"/>
          <w:szCs w:val="24"/>
          <w:lang w:val="uk-UA"/>
        </w:rPr>
      </w:pPr>
    </w:p>
    <w:p w14:paraId="18065CC7" w14:textId="77777777" w:rsidR="004A03BD" w:rsidRDefault="004A03BD" w:rsidP="004A03BD">
      <w:pPr>
        <w:jc w:val="center"/>
        <w:rPr>
          <w:b/>
          <w:color w:val="auto"/>
          <w:szCs w:val="24"/>
          <w:lang w:val="uk-UA"/>
        </w:rPr>
      </w:pPr>
    </w:p>
    <w:p w14:paraId="7DCBD2A5" w14:textId="77777777" w:rsidR="004A03BD" w:rsidRDefault="004A03BD" w:rsidP="004A03BD">
      <w:pPr>
        <w:jc w:val="center"/>
        <w:rPr>
          <w:b/>
          <w:color w:val="auto"/>
          <w:szCs w:val="24"/>
          <w:lang w:val="uk-UA"/>
        </w:rPr>
      </w:pPr>
    </w:p>
    <w:p w14:paraId="00A2781A" w14:textId="77777777" w:rsidR="004A03BD" w:rsidRDefault="004A03BD" w:rsidP="004A03BD">
      <w:pPr>
        <w:jc w:val="center"/>
        <w:rPr>
          <w:b/>
          <w:color w:val="auto"/>
          <w:szCs w:val="24"/>
          <w:lang w:val="uk-UA"/>
        </w:rPr>
      </w:pPr>
    </w:p>
    <w:p w14:paraId="0AE2F954" w14:textId="77777777" w:rsidR="004A03BD" w:rsidRPr="004A03BD" w:rsidRDefault="004A03BD" w:rsidP="004A03BD">
      <w:pPr>
        <w:jc w:val="center"/>
        <w:rPr>
          <w:sz w:val="36"/>
          <w:szCs w:val="36"/>
        </w:rPr>
      </w:pPr>
      <w:r w:rsidRPr="004A03BD">
        <w:rPr>
          <w:sz w:val="36"/>
          <w:szCs w:val="36"/>
        </w:rPr>
        <w:t xml:space="preserve">ПОЛОЖЕННЯ </w:t>
      </w:r>
    </w:p>
    <w:p w14:paraId="1793BB59" w14:textId="77777777" w:rsidR="004A03BD" w:rsidRPr="004A03BD" w:rsidRDefault="004A03BD" w:rsidP="004A03BD">
      <w:pPr>
        <w:jc w:val="center"/>
        <w:rPr>
          <w:sz w:val="36"/>
          <w:szCs w:val="36"/>
        </w:rPr>
      </w:pPr>
      <w:r w:rsidRPr="004A03BD">
        <w:rPr>
          <w:sz w:val="36"/>
          <w:szCs w:val="36"/>
        </w:rPr>
        <w:t xml:space="preserve">ПРО НАГЛЯДОВУ РАДУ </w:t>
      </w:r>
    </w:p>
    <w:p w14:paraId="62D5698D" w14:textId="6A996825" w:rsidR="004A03BD" w:rsidRPr="004A03BD" w:rsidRDefault="004A03BD" w:rsidP="004A03BD">
      <w:pPr>
        <w:jc w:val="center"/>
        <w:rPr>
          <w:b/>
          <w:color w:val="auto"/>
          <w:sz w:val="36"/>
          <w:szCs w:val="36"/>
          <w:lang w:val="uk-UA"/>
        </w:rPr>
      </w:pPr>
      <w:r w:rsidRPr="004A03BD">
        <w:rPr>
          <w:sz w:val="36"/>
          <w:szCs w:val="36"/>
          <w:lang w:val="uk-UA"/>
        </w:rPr>
        <w:t>П</w:t>
      </w:r>
      <w:proofErr w:type="spellStart"/>
      <w:r w:rsidRPr="004A03BD">
        <w:rPr>
          <w:sz w:val="36"/>
          <w:szCs w:val="36"/>
        </w:rPr>
        <w:t>риватного</w:t>
      </w:r>
      <w:proofErr w:type="spellEnd"/>
      <w:r w:rsidRPr="004A03BD">
        <w:rPr>
          <w:sz w:val="36"/>
          <w:szCs w:val="36"/>
        </w:rPr>
        <w:t xml:space="preserve"> </w:t>
      </w:r>
      <w:proofErr w:type="spellStart"/>
      <w:r w:rsidRPr="004A03BD">
        <w:rPr>
          <w:sz w:val="36"/>
          <w:szCs w:val="36"/>
        </w:rPr>
        <w:t>акціонерного</w:t>
      </w:r>
      <w:proofErr w:type="spellEnd"/>
      <w:r w:rsidRPr="004A03BD">
        <w:rPr>
          <w:sz w:val="36"/>
          <w:szCs w:val="36"/>
        </w:rPr>
        <w:t xml:space="preserve"> </w:t>
      </w:r>
      <w:proofErr w:type="spellStart"/>
      <w:r w:rsidRPr="004A03BD">
        <w:rPr>
          <w:sz w:val="36"/>
          <w:szCs w:val="36"/>
        </w:rPr>
        <w:t>товариства</w:t>
      </w:r>
      <w:proofErr w:type="spellEnd"/>
    </w:p>
    <w:p w14:paraId="01870E70" w14:textId="7B437FCA" w:rsidR="004A03BD" w:rsidRDefault="004A03BD" w:rsidP="004A03BD">
      <w:pPr>
        <w:jc w:val="center"/>
        <w:rPr>
          <w:b/>
          <w:color w:val="auto"/>
          <w:szCs w:val="24"/>
          <w:lang w:val="uk-UA"/>
        </w:rPr>
      </w:pPr>
      <w:r w:rsidRPr="004A03BD">
        <w:rPr>
          <w:b/>
          <w:color w:val="auto"/>
          <w:sz w:val="36"/>
          <w:szCs w:val="36"/>
          <w:lang w:val="uk-UA"/>
        </w:rPr>
        <w:t>«СПМК-523»</w:t>
      </w:r>
    </w:p>
    <w:p w14:paraId="2C834A1C" w14:textId="77777777" w:rsidR="004A03BD" w:rsidRDefault="004A03BD" w:rsidP="004A03BD">
      <w:pPr>
        <w:jc w:val="center"/>
        <w:rPr>
          <w:b/>
          <w:color w:val="auto"/>
          <w:szCs w:val="24"/>
          <w:lang w:val="uk-UA"/>
        </w:rPr>
      </w:pPr>
    </w:p>
    <w:p w14:paraId="0BE7EB6C" w14:textId="77777777" w:rsidR="004A03BD" w:rsidRDefault="004A03BD" w:rsidP="004A03BD">
      <w:pPr>
        <w:jc w:val="center"/>
        <w:rPr>
          <w:b/>
          <w:color w:val="auto"/>
          <w:szCs w:val="24"/>
          <w:lang w:val="uk-UA"/>
        </w:rPr>
      </w:pPr>
    </w:p>
    <w:p w14:paraId="228CAE87" w14:textId="77777777" w:rsidR="004A03BD" w:rsidRDefault="004A03BD" w:rsidP="004A03BD">
      <w:pPr>
        <w:jc w:val="center"/>
        <w:rPr>
          <w:b/>
          <w:color w:val="auto"/>
          <w:szCs w:val="24"/>
          <w:lang w:val="uk-UA"/>
        </w:rPr>
      </w:pPr>
    </w:p>
    <w:p w14:paraId="2A6F5BCE" w14:textId="77777777" w:rsidR="004A03BD" w:rsidRDefault="004A03BD" w:rsidP="004A03BD">
      <w:pPr>
        <w:jc w:val="center"/>
        <w:rPr>
          <w:b/>
          <w:color w:val="auto"/>
          <w:szCs w:val="24"/>
          <w:lang w:val="uk-UA"/>
        </w:rPr>
      </w:pPr>
    </w:p>
    <w:p w14:paraId="6363701D" w14:textId="77777777" w:rsidR="004A03BD" w:rsidRDefault="004A03BD" w:rsidP="004A03BD">
      <w:pPr>
        <w:jc w:val="center"/>
        <w:rPr>
          <w:b/>
          <w:color w:val="auto"/>
          <w:szCs w:val="24"/>
          <w:lang w:val="uk-UA"/>
        </w:rPr>
      </w:pPr>
    </w:p>
    <w:p w14:paraId="03384FA4" w14:textId="77777777" w:rsidR="004A03BD" w:rsidRDefault="004A03BD" w:rsidP="004A03BD">
      <w:pPr>
        <w:jc w:val="center"/>
        <w:rPr>
          <w:b/>
          <w:color w:val="auto"/>
          <w:szCs w:val="24"/>
          <w:lang w:val="uk-UA"/>
        </w:rPr>
      </w:pPr>
    </w:p>
    <w:p w14:paraId="0C7E67D0" w14:textId="77777777" w:rsidR="004A03BD" w:rsidRDefault="004A03BD" w:rsidP="004A03BD">
      <w:pPr>
        <w:jc w:val="center"/>
        <w:rPr>
          <w:b/>
          <w:color w:val="auto"/>
          <w:szCs w:val="24"/>
          <w:lang w:val="uk-UA"/>
        </w:rPr>
      </w:pPr>
    </w:p>
    <w:p w14:paraId="78734704" w14:textId="77777777" w:rsidR="004A03BD" w:rsidRDefault="004A03BD" w:rsidP="004A03BD">
      <w:pPr>
        <w:jc w:val="center"/>
        <w:rPr>
          <w:b/>
          <w:color w:val="auto"/>
          <w:szCs w:val="24"/>
          <w:lang w:val="uk-UA"/>
        </w:rPr>
      </w:pPr>
    </w:p>
    <w:p w14:paraId="197B4110" w14:textId="77777777" w:rsidR="004A03BD" w:rsidRDefault="004A03BD" w:rsidP="004A03BD">
      <w:pPr>
        <w:jc w:val="center"/>
        <w:rPr>
          <w:b/>
          <w:color w:val="auto"/>
          <w:szCs w:val="24"/>
          <w:lang w:val="uk-UA"/>
        </w:rPr>
      </w:pPr>
    </w:p>
    <w:p w14:paraId="2C8E8C3F" w14:textId="77777777" w:rsidR="004A03BD" w:rsidRDefault="004A03BD" w:rsidP="004A03BD">
      <w:pPr>
        <w:jc w:val="center"/>
        <w:rPr>
          <w:b/>
          <w:color w:val="auto"/>
          <w:szCs w:val="24"/>
          <w:lang w:val="uk-UA"/>
        </w:rPr>
      </w:pPr>
    </w:p>
    <w:p w14:paraId="6CE1D21F" w14:textId="77777777" w:rsidR="004A03BD" w:rsidRDefault="004A03BD" w:rsidP="004A03BD">
      <w:pPr>
        <w:jc w:val="center"/>
        <w:rPr>
          <w:b/>
          <w:color w:val="auto"/>
          <w:szCs w:val="24"/>
          <w:lang w:val="uk-UA"/>
        </w:rPr>
      </w:pPr>
    </w:p>
    <w:p w14:paraId="707A8FB4" w14:textId="77777777" w:rsidR="004A03BD" w:rsidRDefault="004A03BD" w:rsidP="004A03BD">
      <w:pPr>
        <w:jc w:val="center"/>
        <w:rPr>
          <w:b/>
          <w:color w:val="auto"/>
          <w:szCs w:val="24"/>
          <w:lang w:val="uk-UA"/>
        </w:rPr>
      </w:pPr>
    </w:p>
    <w:p w14:paraId="5FEBA8E6" w14:textId="77777777" w:rsidR="004A03BD" w:rsidRDefault="004A03BD" w:rsidP="004A03BD">
      <w:pPr>
        <w:jc w:val="center"/>
        <w:rPr>
          <w:b/>
          <w:color w:val="auto"/>
          <w:szCs w:val="24"/>
          <w:lang w:val="uk-UA"/>
        </w:rPr>
      </w:pPr>
    </w:p>
    <w:p w14:paraId="26D6CD0B" w14:textId="77777777" w:rsidR="004A03BD" w:rsidRDefault="004A03BD" w:rsidP="004A03BD">
      <w:pPr>
        <w:jc w:val="center"/>
        <w:rPr>
          <w:b/>
          <w:color w:val="auto"/>
          <w:szCs w:val="24"/>
          <w:lang w:val="uk-UA"/>
        </w:rPr>
      </w:pPr>
    </w:p>
    <w:p w14:paraId="1A375EDA" w14:textId="77777777" w:rsidR="004A03BD" w:rsidRDefault="004A03BD" w:rsidP="004A03BD">
      <w:pPr>
        <w:jc w:val="center"/>
        <w:rPr>
          <w:b/>
          <w:color w:val="auto"/>
          <w:szCs w:val="24"/>
          <w:lang w:val="uk-UA"/>
        </w:rPr>
      </w:pPr>
    </w:p>
    <w:p w14:paraId="50E17039" w14:textId="77777777" w:rsidR="004A03BD" w:rsidRDefault="004A03BD" w:rsidP="004A03BD">
      <w:pPr>
        <w:jc w:val="center"/>
        <w:rPr>
          <w:b/>
          <w:color w:val="auto"/>
          <w:szCs w:val="24"/>
          <w:lang w:val="uk-UA"/>
        </w:rPr>
      </w:pPr>
    </w:p>
    <w:p w14:paraId="1E33DEC2" w14:textId="77777777" w:rsidR="004A03BD" w:rsidRDefault="004A03BD" w:rsidP="004A03BD">
      <w:pPr>
        <w:jc w:val="center"/>
        <w:rPr>
          <w:b/>
          <w:color w:val="auto"/>
          <w:szCs w:val="24"/>
          <w:lang w:val="uk-UA"/>
        </w:rPr>
      </w:pPr>
    </w:p>
    <w:p w14:paraId="54DB8C07" w14:textId="77777777" w:rsidR="004A03BD" w:rsidRDefault="004A03BD" w:rsidP="004A03BD">
      <w:pPr>
        <w:jc w:val="center"/>
        <w:rPr>
          <w:b/>
          <w:color w:val="auto"/>
          <w:szCs w:val="24"/>
          <w:lang w:val="uk-UA"/>
        </w:rPr>
      </w:pPr>
    </w:p>
    <w:p w14:paraId="2E3C0AE8" w14:textId="77777777" w:rsidR="004A03BD" w:rsidRDefault="004A03BD" w:rsidP="004A03BD">
      <w:pPr>
        <w:jc w:val="center"/>
        <w:rPr>
          <w:b/>
          <w:color w:val="auto"/>
          <w:szCs w:val="24"/>
          <w:lang w:val="uk-UA"/>
        </w:rPr>
      </w:pPr>
    </w:p>
    <w:p w14:paraId="2243C35A" w14:textId="77777777" w:rsidR="004A03BD" w:rsidRDefault="004A03BD" w:rsidP="004A03BD">
      <w:pPr>
        <w:jc w:val="center"/>
        <w:rPr>
          <w:b/>
          <w:color w:val="auto"/>
          <w:szCs w:val="24"/>
          <w:lang w:val="uk-UA"/>
        </w:rPr>
      </w:pPr>
    </w:p>
    <w:p w14:paraId="086D6F2E" w14:textId="77777777" w:rsidR="004A03BD" w:rsidRDefault="004A03BD" w:rsidP="004A03BD">
      <w:pPr>
        <w:rPr>
          <w:b/>
          <w:color w:val="auto"/>
          <w:szCs w:val="24"/>
          <w:lang w:val="uk-UA"/>
        </w:rPr>
      </w:pPr>
    </w:p>
    <w:p w14:paraId="15508EB7" w14:textId="21893F48" w:rsidR="004A03BD" w:rsidRDefault="004A03BD" w:rsidP="004A03BD">
      <w:pPr>
        <w:jc w:val="center"/>
        <w:rPr>
          <w:b/>
          <w:color w:val="auto"/>
          <w:szCs w:val="24"/>
          <w:lang w:val="uk-UA"/>
        </w:rPr>
      </w:pPr>
      <w:r>
        <w:rPr>
          <w:b/>
          <w:color w:val="auto"/>
          <w:szCs w:val="24"/>
          <w:lang w:val="uk-UA"/>
        </w:rPr>
        <w:t>м. Київ 2026</w:t>
      </w:r>
    </w:p>
    <w:p w14:paraId="1A4F6F4E" w14:textId="63752C80" w:rsidR="00841454" w:rsidRDefault="004A03BD" w:rsidP="00841454">
      <w:pPr>
        <w:jc w:val="center"/>
        <w:rPr>
          <w:b/>
          <w:bCs/>
          <w:lang w:val="uk-UA"/>
        </w:rPr>
      </w:pPr>
      <w:r w:rsidRPr="00841454">
        <w:rPr>
          <w:b/>
          <w:bCs/>
          <w:lang w:val="uk-UA"/>
        </w:rPr>
        <w:lastRenderedPageBreak/>
        <w:t>1. ЗАГАЛЬНІ ПОЛОЖЕННЯ</w:t>
      </w:r>
    </w:p>
    <w:p w14:paraId="213911FA" w14:textId="77777777" w:rsidR="00841454" w:rsidRPr="00841454" w:rsidRDefault="00841454" w:rsidP="00841454">
      <w:pPr>
        <w:jc w:val="center"/>
        <w:rPr>
          <w:b/>
          <w:bCs/>
          <w:lang w:val="uk-UA"/>
        </w:rPr>
      </w:pPr>
    </w:p>
    <w:p w14:paraId="321931F0" w14:textId="029D7606" w:rsidR="00841454" w:rsidRPr="00841454" w:rsidRDefault="004A03BD" w:rsidP="00841454">
      <w:pPr>
        <w:jc w:val="both"/>
        <w:rPr>
          <w:lang w:val="uk-UA"/>
        </w:rPr>
      </w:pPr>
      <w:r w:rsidRPr="00841454">
        <w:rPr>
          <w:lang w:val="uk-UA"/>
        </w:rPr>
        <w:t xml:space="preserve">1.1. Положення про Наглядову раду ПРИВАТНОГО АКЦІОНЕРНОГО ТОВАРИСТВА </w:t>
      </w:r>
      <w:r w:rsidR="00841454">
        <w:rPr>
          <w:lang w:val="uk-UA"/>
        </w:rPr>
        <w:t>«</w:t>
      </w:r>
      <w:r w:rsidRPr="00841454">
        <w:rPr>
          <w:lang w:val="uk-UA"/>
        </w:rPr>
        <w:t>С</w:t>
      </w:r>
      <w:r w:rsidR="00EA2D05">
        <w:rPr>
          <w:lang w:val="uk-UA"/>
        </w:rPr>
        <w:t>ПМ</w:t>
      </w:r>
      <w:r w:rsidR="00841454">
        <w:rPr>
          <w:lang w:val="uk-UA"/>
        </w:rPr>
        <w:t>К-523</w:t>
      </w:r>
      <w:r w:rsidRPr="00841454">
        <w:rPr>
          <w:lang w:val="uk-UA"/>
        </w:rPr>
        <w:t>» (далі - Положення) розроблено відповідно до чинного законодавства України та Статуту ПРИВАТНОГО АКЦІОНЕРНОГО ТОВАРИСТВА "С</w:t>
      </w:r>
      <w:r w:rsidR="00EA2D05">
        <w:rPr>
          <w:lang w:val="uk-UA"/>
        </w:rPr>
        <w:t>ПМ</w:t>
      </w:r>
      <w:r w:rsidR="00841454">
        <w:rPr>
          <w:lang w:val="uk-UA"/>
        </w:rPr>
        <w:t>К-23</w:t>
      </w:r>
      <w:r w:rsidRPr="00841454">
        <w:rPr>
          <w:lang w:val="uk-UA"/>
        </w:rPr>
        <w:t xml:space="preserve">» (далі - Товариство). </w:t>
      </w:r>
    </w:p>
    <w:p w14:paraId="35602B46" w14:textId="77777777" w:rsidR="00841454" w:rsidRPr="00841454" w:rsidRDefault="004A03BD" w:rsidP="00841454">
      <w:pPr>
        <w:jc w:val="both"/>
        <w:rPr>
          <w:lang w:val="uk-UA"/>
        </w:rPr>
      </w:pPr>
      <w:r w:rsidRPr="00841454">
        <w:rPr>
          <w:lang w:val="uk-UA"/>
        </w:rPr>
        <w:t xml:space="preserve">1.2. Положення визначає правовий статус, склад, строк повноважень, порядок формування та організацію роботи Наглядової ради, а також права, обов'язки та відповідальність Голови та членів Наглядової ради Товариства. </w:t>
      </w:r>
    </w:p>
    <w:p w14:paraId="13BC51F5" w14:textId="32B93662" w:rsidR="004A03BD" w:rsidRDefault="004A03BD" w:rsidP="00841454">
      <w:pPr>
        <w:jc w:val="both"/>
        <w:rPr>
          <w:lang w:val="uk-UA"/>
        </w:rPr>
      </w:pPr>
      <w:r w:rsidRPr="00841454">
        <w:rPr>
          <w:lang w:val="uk-UA"/>
        </w:rPr>
        <w:t>1.3. Положення затверджується Загальними зборами акціонерів Товариства.</w:t>
      </w:r>
    </w:p>
    <w:p w14:paraId="066809D9" w14:textId="604E7ECE" w:rsidR="00841454" w:rsidRDefault="00841454" w:rsidP="00841454">
      <w:pPr>
        <w:jc w:val="both"/>
        <w:rPr>
          <w:lang w:val="uk-UA"/>
        </w:rPr>
      </w:pPr>
    </w:p>
    <w:p w14:paraId="3E638EC9" w14:textId="3F664371" w:rsidR="00841454" w:rsidRPr="002C184D" w:rsidRDefault="00841454" w:rsidP="00841454">
      <w:pPr>
        <w:jc w:val="both"/>
        <w:rPr>
          <w:b/>
          <w:bCs/>
          <w:color w:val="auto"/>
          <w:szCs w:val="24"/>
          <w:lang w:val="uk-UA"/>
        </w:rPr>
      </w:pPr>
      <w:r w:rsidRPr="002C184D">
        <w:rPr>
          <w:b/>
          <w:bCs/>
          <w:lang w:val="uk-UA"/>
        </w:rPr>
        <w:t xml:space="preserve">                                             2. ПРАВОВИЙ СТАТУС НАГЛЯДОВОЇ РАДИ</w:t>
      </w:r>
    </w:p>
    <w:p w14:paraId="46AE2468" w14:textId="77777777" w:rsidR="004A03BD" w:rsidRDefault="004A03BD" w:rsidP="004A03BD">
      <w:pPr>
        <w:jc w:val="center"/>
        <w:rPr>
          <w:b/>
          <w:color w:val="auto"/>
          <w:szCs w:val="24"/>
          <w:lang w:val="uk-UA"/>
        </w:rPr>
      </w:pPr>
    </w:p>
    <w:p w14:paraId="5B44F1D9" w14:textId="6B3CF67D" w:rsidR="004A03BD" w:rsidRPr="00FC22DE" w:rsidRDefault="00841454" w:rsidP="00841454">
      <w:pPr>
        <w:pStyle w:val="a4"/>
        <w:spacing w:before="0" w:beforeAutospacing="0" w:after="0" w:afterAutospacing="0"/>
        <w:jc w:val="both"/>
        <w:rPr>
          <w:lang w:val="uk-UA"/>
        </w:rPr>
      </w:pPr>
      <w:r w:rsidRPr="00FC22DE">
        <w:rPr>
          <w:rStyle w:val="a5"/>
          <w:b w:val="0"/>
          <w:bCs w:val="0"/>
          <w:lang w:val="uk-UA"/>
        </w:rPr>
        <w:t>2</w:t>
      </w:r>
      <w:r w:rsidR="004A03BD" w:rsidRPr="00FC22DE">
        <w:rPr>
          <w:rStyle w:val="a5"/>
          <w:b w:val="0"/>
          <w:bCs w:val="0"/>
          <w:lang w:val="uk-UA"/>
        </w:rPr>
        <w:t>.1.</w:t>
      </w:r>
      <w:r w:rsidR="004A03BD" w:rsidRPr="00FC22DE">
        <w:rPr>
          <w:lang w:val="uk-UA"/>
        </w:rPr>
        <w:t xml:space="preserve"> Наглядова рада Товариства є колегіальним органом, що здійснює контроль за діяльністю Директора та захист прав акціонерів Товариства. Наглядова рада не бере участі в оперативному управлінні поточною діяльністю Товариства.</w:t>
      </w:r>
    </w:p>
    <w:p w14:paraId="7EFF037F" w14:textId="48CBDECA" w:rsidR="004A03BD" w:rsidRPr="00FC22DE" w:rsidRDefault="00841454" w:rsidP="00841454">
      <w:pPr>
        <w:pStyle w:val="a4"/>
        <w:spacing w:before="0" w:beforeAutospacing="0" w:after="0" w:afterAutospacing="0"/>
        <w:jc w:val="both"/>
        <w:rPr>
          <w:lang w:val="uk-UA"/>
        </w:rPr>
      </w:pPr>
      <w:r w:rsidRPr="00FC22DE">
        <w:rPr>
          <w:rStyle w:val="a5"/>
          <w:b w:val="0"/>
          <w:bCs w:val="0"/>
          <w:lang w:val="uk-UA"/>
        </w:rPr>
        <w:t>2</w:t>
      </w:r>
      <w:r w:rsidR="004A03BD" w:rsidRPr="00FC22DE">
        <w:rPr>
          <w:rStyle w:val="a5"/>
          <w:b w:val="0"/>
          <w:bCs w:val="0"/>
          <w:lang w:val="uk-UA"/>
        </w:rPr>
        <w:t>.2.</w:t>
      </w:r>
      <w:r w:rsidR="004A03BD" w:rsidRPr="00FC22DE">
        <w:rPr>
          <w:lang w:val="uk-UA"/>
        </w:rPr>
        <w:t xml:space="preserve"> Наглядова рада діє в межах компетенції, визначеної цим Статутом та законодавством України.</w:t>
      </w:r>
    </w:p>
    <w:p w14:paraId="18360E09" w14:textId="31F1873A" w:rsidR="004A03BD" w:rsidRPr="00FC22DE" w:rsidRDefault="00841454" w:rsidP="00841454">
      <w:pPr>
        <w:pStyle w:val="a4"/>
        <w:spacing w:before="0" w:beforeAutospacing="0" w:after="0" w:afterAutospacing="0"/>
        <w:jc w:val="both"/>
        <w:rPr>
          <w:lang w:val="uk-UA"/>
        </w:rPr>
      </w:pPr>
      <w:r w:rsidRPr="00FC22DE">
        <w:rPr>
          <w:rStyle w:val="a5"/>
          <w:b w:val="0"/>
          <w:bCs w:val="0"/>
          <w:lang w:val="uk-UA"/>
        </w:rPr>
        <w:t>2</w:t>
      </w:r>
      <w:r w:rsidR="004A03BD" w:rsidRPr="00FC22DE">
        <w:rPr>
          <w:rStyle w:val="a5"/>
          <w:b w:val="0"/>
          <w:bCs w:val="0"/>
          <w:lang w:val="uk-UA"/>
        </w:rPr>
        <w:t>.3.</w:t>
      </w:r>
      <w:r w:rsidR="004A03BD" w:rsidRPr="00FC22DE">
        <w:rPr>
          <w:lang w:val="uk-UA"/>
        </w:rPr>
        <w:t xml:space="preserve"> Члени Наглядової ради виконують свої обов’язки особисто. Членом Наглядової ради може бути лише фізична особа. Член Наглядової ради не може одночасно бути Директором Товариства.</w:t>
      </w:r>
    </w:p>
    <w:p w14:paraId="6CC51C26" w14:textId="77AEAD48" w:rsidR="004A03BD" w:rsidRPr="00FC22DE" w:rsidRDefault="00841454" w:rsidP="00841454">
      <w:pPr>
        <w:pStyle w:val="a4"/>
        <w:spacing w:before="0" w:beforeAutospacing="0" w:after="0" w:afterAutospacing="0"/>
        <w:jc w:val="both"/>
        <w:rPr>
          <w:lang w:val="uk-UA"/>
        </w:rPr>
      </w:pPr>
      <w:r w:rsidRPr="00FC22DE">
        <w:rPr>
          <w:rStyle w:val="a5"/>
          <w:b w:val="0"/>
          <w:bCs w:val="0"/>
          <w:lang w:val="uk-UA"/>
        </w:rPr>
        <w:t>2</w:t>
      </w:r>
      <w:r w:rsidR="004A03BD" w:rsidRPr="00FC22DE">
        <w:rPr>
          <w:rStyle w:val="a5"/>
          <w:b w:val="0"/>
          <w:bCs w:val="0"/>
          <w:lang w:val="uk-UA"/>
        </w:rPr>
        <w:t>.4.</w:t>
      </w:r>
      <w:r w:rsidR="004A03BD" w:rsidRPr="00FC22DE">
        <w:rPr>
          <w:lang w:val="uk-UA"/>
        </w:rPr>
        <w:t xml:space="preserve"> Членам Наглядової ради може виплачуватися винагорода. Умови виплати визначаються рішенням Загальних зборів.</w:t>
      </w:r>
    </w:p>
    <w:p w14:paraId="1D541387" w14:textId="16253AFA" w:rsidR="00FC22DE" w:rsidRPr="00FC22DE" w:rsidRDefault="00841454" w:rsidP="00841454">
      <w:pPr>
        <w:pStyle w:val="a4"/>
        <w:spacing w:before="0" w:beforeAutospacing="0" w:after="0" w:afterAutospacing="0"/>
        <w:jc w:val="both"/>
        <w:rPr>
          <w:lang w:val="uk-UA"/>
        </w:rPr>
      </w:pPr>
      <w:r w:rsidRPr="00FC22DE">
        <w:rPr>
          <w:lang w:val="uk-UA"/>
        </w:rPr>
        <w:t>2.</w:t>
      </w:r>
      <w:r w:rsidR="00FC22DE">
        <w:rPr>
          <w:lang w:val="uk-UA"/>
        </w:rPr>
        <w:t>5</w:t>
      </w:r>
      <w:r w:rsidRPr="00FC22DE">
        <w:rPr>
          <w:lang w:val="uk-UA"/>
        </w:rPr>
        <w:t xml:space="preserve">. Порядок роботи наглядової ради, права та обов’язки її членів, порядок виплати їм винагороди визначаються законодавством України, Статутом Товариства та внутрішніми документами Товариства, зокрема Положенням, а також цивільно-правовим чи трудовим договором (контрактом), що укладається з кожним членом наглядової ради. </w:t>
      </w:r>
    </w:p>
    <w:p w14:paraId="23F8AD00" w14:textId="14A83521" w:rsidR="00FC22DE" w:rsidRDefault="00841454" w:rsidP="00841454">
      <w:pPr>
        <w:pStyle w:val="a4"/>
        <w:spacing w:before="0" w:beforeAutospacing="0" w:after="0" w:afterAutospacing="0"/>
        <w:jc w:val="both"/>
        <w:rPr>
          <w:lang w:val="uk-UA"/>
        </w:rPr>
      </w:pPr>
      <w:r w:rsidRPr="00FC22DE">
        <w:rPr>
          <w:lang w:val="uk-UA"/>
        </w:rPr>
        <w:t>2.</w:t>
      </w:r>
      <w:r w:rsidR="00FC22DE">
        <w:rPr>
          <w:lang w:val="uk-UA"/>
        </w:rPr>
        <w:t>6</w:t>
      </w:r>
      <w:r w:rsidRPr="00FC22DE">
        <w:rPr>
          <w:lang w:val="uk-UA"/>
        </w:rPr>
        <w:t xml:space="preserve">. Наглядова рада вирішує питання діяльності Товариства в межах своєї компетенції. </w:t>
      </w:r>
    </w:p>
    <w:p w14:paraId="3EE740B6" w14:textId="00973C26" w:rsidR="00FC22DE" w:rsidRDefault="00841454" w:rsidP="00841454">
      <w:pPr>
        <w:pStyle w:val="a4"/>
        <w:spacing w:before="0" w:beforeAutospacing="0" w:after="0" w:afterAutospacing="0"/>
        <w:jc w:val="both"/>
        <w:rPr>
          <w:lang w:val="uk-UA"/>
        </w:rPr>
      </w:pPr>
      <w:r w:rsidRPr="00FC22DE">
        <w:rPr>
          <w:lang w:val="uk-UA"/>
        </w:rPr>
        <w:t>2.</w:t>
      </w:r>
      <w:r w:rsidR="00FC22DE">
        <w:rPr>
          <w:lang w:val="uk-UA"/>
        </w:rPr>
        <w:t>7</w:t>
      </w:r>
      <w:r w:rsidRPr="00FC22DE">
        <w:rPr>
          <w:lang w:val="uk-UA"/>
        </w:rPr>
        <w:t xml:space="preserve">. Компетенція Наглядової ради визначається законодавством України, Статутом Товариства, цим та іншими внутрішніми положеннями Товариства. </w:t>
      </w:r>
    </w:p>
    <w:p w14:paraId="49A35D86" w14:textId="649E54C1" w:rsidR="00FC22DE" w:rsidRDefault="00841454" w:rsidP="00841454">
      <w:pPr>
        <w:pStyle w:val="a4"/>
        <w:spacing w:before="0" w:beforeAutospacing="0" w:after="0" w:afterAutospacing="0"/>
        <w:jc w:val="both"/>
        <w:rPr>
          <w:lang w:val="uk-UA"/>
        </w:rPr>
      </w:pPr>
      <w:r w:rsidRPr="00FC22DE">
        <w:rPr>
          <w:lang w:val="uk-UA"/>
        </w:rPr>
        <w:t>2.</w:t>
      </w:r>
      <w:r w:rsidR="00FC22DE">
        <w:rPr>
          <w:lang w:val="uk-UA"/>
        </w:rPr>
        <w:t>8</w:t>
      </w:r>
      <w:r w:rsidRPr="00FC22DE">
        <w:rPr>
          <w:lang w:val="uk-UA"/>
        </w:rPr>
        <w:t>. Загальні збори можуть винести рішення про передачу частини належних їм повноважень до компетенції Наглядової ради, крім питань, що віднесені чинним законодавством України та Статутом Товариства до виключної компетенції Загальних зборів</w:t>
      </w:r>
      <w:r w:rsidR="00072FB7">
        <w:rPr>
          <w:lang w:val="uk-UA"/>
        </w:rPr>
        <w:t xml:space="preserve"> акціонерів Товариства</w:t>
      </w:r>
      <w:r w:rsidRPr="00FC22DE">
        <w:rPr>
          <w:lang w:val="uk-UA"/>
        </w:rPr>
        <w:t xml:space="preserve">. </w:t>
      </w:r>
    </w:p>
    <w:p w14:paraId="28444768" w14:textId="054E31A2" w:rsidR="00FC22DE" w:rsidRDefault="00841454" w:rsidP="00841454">
      <w:pPr>
        <w:pStyle w:val="a4"/>
        <w:spacing w:before="0" w:beforeAutospacing="0" w:after="0" w:afterAutospacing="0"/>
        <w:jc w:val="both"/>
        <w:rPr>
          <w:lang w:val="uk-UA"/>
        </w:rPr>
      </w:pPr>
      <w:r w:rsidRPr="00FC22DE">
        <w:rPr>
          <w:lang w:val="uk-UA"/>
        </w:rPr>
        <w:t>2.</w:t>
      </w:r>
      <w:r w:rsidR="00FC22DE">
        <w:rPr>
          <w:lang w:val="uk-UA"/>
        </w:rPr>
        <w:t>9</w:t>
      </w:r>
      <w:r w:rsidRPr="00FC22DE">
        <w:rPr>
          <w:lang w:val="uk-UA"/>
        </w:rPr>
        <w:t xml:space="preserve">. Передача Наглядовій раді частини повноважень Загальних зборів </w:t>
      </w:r>
      <w:r w:rsidR="00072FB7">
        <w:rPr>
          <w:lang w:val="uk-UA"/>
        </w:rPr>
        <w:t xml:space="preserve">акціонерів Товариства </w:t>
      </w:r>
      <w:r w:rsidRPr="00FC22DE">
        <w:rPr>
          <w:lang w:val="uk-UA"/>
        </w:rPr>
        <w:t xml:space="preserve">здійснюється шляхом затвердження змін до Статуту, цього Положення та, у разі необхідності, до інших внутрішніх положень Товариства. </w:t>
      </w:r>
    </w:p>
    <w:p w14:paraId="1552448D" w14:textId="2A546329" w:rsidR="00841454" w:rsidRDefault="00841454" w:rsidP="00841454">
      <w:pPr>
        <w:pStyle w:val="a4"/>
        <w:spacing w:before="0" w:beforeAutospacing="0" w:after="0" w:afterAutospacing="0"/>
        <w:jc w:val="both"/>
        <w:rPr>
          <w:lang w:val="uk-UA"/>
        </w:rPr>
      </w:pPr>
    </w:p>
    <w:p w14:paraId="026CD72B" w14:textId="07827A7E" w:rsidR="00FC22DE" w:rsidRPr="00072FB7" w:rsidRDefault="00FC22DE" w:rsidP="00841454">
      <w:pPr>
        <w:pStyle w:val="a4"/>
        <w:spacing w:before="0" w:beforeAutospacing="0" w:after="0" w:afterAutospacing="0"/>
        <w:jc w:val="both"/>
        <w:rPr>
          <w:b/>
          <w:bCs/>
        </w:rPr>
      </w:pPr>
      <w:r w:rsidRPr="00072FB7">
        <w:rPr>
          <w:b/>
          <w:bCs/>
          <w:lang w:val="uk-UA"/>
        </w:rPr>
        <w:t xml:space="preserve">           </w:t>
      </w:r>
      <w:r w:rsidRPr="00072FB7">
        <w:rPr>
          <w:b/>
          <w:bCs/>
        </w:rPr>
        <w:t>3. ПРАВА, ОБОВ'ЯЗКИ ТА КОМПЕТЕНЦІЯ ЧЛЕНІВ НАГЛЯДОВОЇ РАДИ</w:t>
      </w:r>
    </w:p>
    <w:p w14:paraId="33A1E9A6" w14:textId="658D4FC8" w:rsidR="00FC22DE" w:rsidRPr="00FC22DE" w:rsidRDefault="00FC22DE" w:rsidP="00841454">
      <w:pPr>
        <w:pStyle w:val="a4"/>
        <w:spacing w:before="0" w:beforeAutospacing="0" w:after="0" w:afterAutospacing="0"/>
        <w:jc w:val="both"/>
        <w:rPr>
          <w:lang w:val="uk-UA"/>
        </w:rPr>
      </w:pPr>
    </w:p>
    <w:p w14:paraId="057B95B0" w14:textId="77777777" w:rsidR="00FC22DE" w:rsidRPr="00072FB7" w:rsidRDefault="00FC22DE" w:rsidP="00841454">
      <w:pPr>
        <w:pStyle w:val="a4"/>
        <w:spacing w:before="0" w:beforeAutospacing="0" w:after="0" w:afterAutospacing="0"/>
        <w:jc w:val="both"/>
        <w:rPr>
          <w:b/>
          <w:bCs/>
          <w:lang w:val="uk-UA"/>
        </w:rPr>
      </w:pPr>
      <w:r w:rsidRPr="00072FB7">
        <w:rPr>
          <w:b/>
          <w:bCs/>
          <w:lang w:val="uk-UA"/>
        </w:rPr>
        <w:t xml:space="preserve">3.1. Члени Наглядової ради мають право: </w:t>
      </w:r>
    </w:p>
    <w:p w14:paraId="48CB634A" w14:textId="77777777" w:rsidR="00FC22DE" w:rsidRPr="00FC22DE" w:rsidRDefault="00FC22DE" w:rsidP="00841454">
      <w:pPr>
        <w:pStyle w:val="a4"/>
        <w:spacing w:before="0" w:beforeAutospacing="0" w:after="0" w:afterAutospacing="0"/>
        <w:jc w:val="both"/>
        <w:rPr>
          <w:lang w:val="uk-UA"/>
        </w:rPr>
      </w:pPr>
      <w:r w:rsidRPr="00FC22DE">
        <w:rPr>
          <w:lang w:val="uk-UA"/>
        </w:rPr>
        <w:t xml:space="preserve">1) заслуховувати звіти та пояснення Директора Товариства, посадових осіб, ключових осіб Товариства з окремих питань діяльності Товариства; </w:t>
      </w:r>
    </w:p>
    <w:p w14:paraId="1E5C703E" w14:textId="77777777" w:rsidR="00FC22DE" w:rsidRPr="00FC22DE" w:rsidRDefault="00FC22DE" w:rsidP="00841454">
      <w:pPr>
        <w:pStyle w:val="a4"/>
        <w:spacing w:before="0" w:beforeAutospacing="0" w:after="0" w:afterAutospacing="0"/>
        <w:jc w:val="both"/>
        <w:rPr>
          <w:lang w:val="uk-UA"/>
        </w:rPr>
      </w:pPr>
      <w:r w:rsidRPr="00FC22DE">
        <w:rPr>
          <w:lang w:val="uk-UA"/>
        </w:rPr>
        <w:t>2) отримувати будь-яку інформацію та документи Товариства, необхідні для виконання своїх функцій; отримувати копії документів, а також копії документів юридичних осіб учасником/акціонером яких є Товариство;</w:t>
      </w:r>
    </w:p>
    <w:p w14:paraId="5EA83DA4" w14:textId="45253501" w:rsidR="00FC22DE" w:rsidRPr="00FC22DE" w:rsidRDefault="00FC22DE" w:rsidP="00841454">
      <w:pPr>
        <w:pStyle w:val="a4"/>
        <w:spacing w:before="0" w:beforeAutospacing="0" w:after="0" w:afterAutospacing="0"/>
        <w:jc w:val="both"/>
        <w:rPr>
          <w:lang w:val="uk-UA"/>
        </w:rPr>
      </w:pPr>
      <w:r w:rsidRPr="00FC22DE">
        <w:rPr>
          <w:lang w:val="uk-UA"/>
        </w:rPr>
        <w:t xml:space="preserve">3)ознайомлюватися із документацією Товариства з питань, що розглядаються Наглядовою радою Товариства; </w:t>
      </w:r>
    </w:p>
    <w:p w14:paraId="10747381" w14:textId="77777777" w:rsidR="00FC22DE" w:rsidRPr="00FC22DE" w:rsidRDefault="00FC22DE" w:rsidP="00841454">
      <w:pPr>
        <w:pStyle w:val="a4"/>
        <w:spacing w:before="0" w:beforeAutospacing="0" w:after="0" w:afterAutospacing="0"/>
        <w:jc w:val="both"/>
        <w:rPr>
          <w:lang w:val="uk-UA"/>
        </w:rPr>
      </w:pPr>
      <w:r w:rsidRPr="00FC22DE">
        <w:rPr>
          <w:lang w:val="uk-UA"/>
        </w:rPr>
        <w:t xml:space="preserve">4) вимагати позачергового скликання засідання Наглядової ради; </w:t>
      </w:r>
    </w:p>
    <w:p w14:paraId="671CDB77" w14:textId="77777777" w:rsidR="00FC22DE" w:rsidRPr="00FC22DE" w:rsidRDefault="00FC22DE" w:rsidP="00841454">
      <w:pPr>
        <w:pStyle w:val="a4"/>
        <w:spacing w:before="0" w:beforeAutospacing="0" w:after="0" w:afterAutospacing="0"/>
        <w:jc w:val="both"/>
        <w:rPr>
          <w:lang w:val="uk-UA"/>
        </w:rPr>
      </w:pPr>
      <w:r w:rsidRPr="00FC22DE">
        <w:rPr>
          <w:lang w:val="uk-UA"/>
        </w:rPr>
        <w:t xml:space="preserve">5) надавати у письмовій формі зауваження на рішення Наглядової ради; </w:t>
      </w:r>
    </w:p>
    <w:p w14:paraId="793A9A9F" w14:textId="591C6255" w:rsidR="00FC22DE" w:rsidRDefault="00FC22DE" w:rsidP="00841454">
      <w:pPr>
        <w:pStyle w:val="a4"/>
        <w:spacing w:before="0" w:beforeAutospacing="0" w:after="0" w:afterAutospacing="0"/>
        <w:jc w:val="both"/>
        <w:rPr>
          <w:lang w:val="uk-UA"/>
        </w:rPr>
      </w:pPr>
      <w:r w:rsidRPr="00FC22DE">
        <w:rPr>
          <w:lang w:val="uk-UA"/>
        </w:rPr>
        <w:t>6) залучати експертів до аналізу окремих питань діяльності Товариства;</w:t>
      </w:r>
    </w:p>
    <w:p w14:paraId="3C1D251A" w14:textId="77777777" w:rsidR="00FC22DE" w:rsidRDefault="00FC22DE" w:rsidP="00841454">
      <w:pPr>
        <w:pStyle w:val="a4"/>
        <w:spacing w:before="0" w:beforeAutospacing="0" w:after="0" w:afterAutospacing="0"/>
        <w:jc w:val="both"/>
        <w:rPr>
          <w:lang w:val="uk-UA"/>
        </w:rPr>
      </w:pPr>
      <w:r w:rsidRPr="00FC22DE">
        <w:rPr>
          <w:lang w:val="uk-UA"/>
        </w:rPr>
        <w:t>7) отримувати справедливу винагороду та компенсаційні виплати за виконання обов’язків члена Наглядової ради, якщо це передбачено умовами відповідного цивільно</w:t>
      </w:r>
      <w:r>
        <w:rPr>
          <w:lang w:val="uk-UA"/>
        </w:rPr>
        <w:t>-</w:t>
      </w:r>
      <w:r w:rsidRPr="00FC22DE">
        <w:rPr>
          <w:lang w:val="uk-UA"/>
        </w:rPr>
        <w:t xml:space="preserve">правового чи трудового договору (контракту), укладеного з членом Наглядової ради; </w:t>
      </w:r>
    </w:p>
    <w:p w14:paraId="2B786A4E" w14:textId="0AB658E7" w:rsidR="00FC22DE" w:rsidRDefault="00FC22DE" w:rsidP="00841454">
      <w:pPr>
        <w:pStyle w:val="a4"/>
        <w:spacing w:before="0" w:beforeAutospacing="0" w:after="0" w:afterAutospacing="0"/>
        <w:jc w:val="both"/>
        <w:rPr>
          <w:lang w:val="uk-UA"/>
        </w:rPr>
      </w:pPr>
      <w:r w:rsidRPr="00FC22DE">
        <w:rPr>
          <w:lang w:val="uk-UA"/>
        </w:rPr>
        <w:t>8) брати участь в управлінні Товариством шляхом прийняття рішень у межах повноважень та компетенції Наглядової ради, визначеної Статутом та чинним законодавством</w:t>
      </w:r>
      <w:r w:rsidR="00FF66E9">
        <w:rPr>
          <w:lang w:val="uk-UA"/>
        </w:rPr>
        <w:t>.</w:t>
      </w:r>
      <w:r w:rsidRPr="00FC22DE">
        <w:rPr>
          <w:lang w:val="uk-UA"/>
        </w:rPr>
        <w:t xml:space="preserve"> </w:t>
      </w:r>
    </w:p>
    <w:p w14:paraId="63EC9245" w14:textId="77777777" w:rsidR="00072FB7" w:rsidRPr="00C61906" w:rsidRDefault="00FC22DE" w:rsidP="00841454">
      <w:pPr>
        <w:pStyle w:val="a4"/>
        <w:spacing w:before="0" w:beforeAutospacing="0" w:after="0" w:afterAutospacing="0"/>
        <w:jc w:val="both"/>
        <w:rPr>
          <w:b/>
          <w:bCs/>
          <w:lang w:val="uk-UA"/>
        </w:rPr>
      </w:pPr>
      <w:r w:rsidRPr="00C61906">
        <w:rPr>
          <w:b/>
          <w:bCs/>
          <w:lang w:val="uk-UA"/>
        </w:rPr>
        <w:lastRenderedPageBreak/>
        <w:t xml:space="preserve">3.2. Члени Наглядової ради зобов'язані: </w:t>
      </w:r>
    </w:p>
    <w:p w14:paraId="70B46BE3" w14:textId="77777777" w:rsidR="00072FB7" w:rsidRPr="00C61906" w:rsidRDefault="00FC22DE" w:rsidP="00841454">
      <w:pPr>
        <w:pStyle w:val="a4"/>
        <w:spacing w:before="0" w:beforeAutospacing="0" w:after="0" w:afterAutospacing="0"/>
        <w:jc w:val="both"/>
        <w:rPr>
          <w:lang w:val="uk-UA"/>
        </w:rPr>
      </w:pPr>
      <w:r w:rsidRPr="00C61906">
        <w:rPr>
          <w:lang w:val="uk-UA"/>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14:paraId="799F9E47" w14:textId="77777777" w:rsidR="00072FB7" w:rsidRPr="00C61906" w:rsidRDefault="00FC22DE" w:rsidP="00841454">
      <w:pPr>
        <w:pStyle w:val="a4"/>
        <w:spacing w:before="0" w:beforeAutospacing="0" w:after="0" w:afterAutospacing="0"/>
        <w:jc w:val="both"/>
        <w:rPr>
          <w:lang w:val="uk-UA"/>
        </w:rPr>
      </w:pPr>
      <w:r w:rsidRPr="00C61906">
        <w:rPr>
          <w:lang w:val="uk-UA"/>
        </w:rPr>
        <w:t xml:space="preserve">2) керуватися у своїй діяльності законодавством України, Статутом Товариства, цим Положенням, відповідним цивільно-правовим чи трудовим договором (контрактом), укладеним з членом Наглядової ради, іншими внутрішніми документами Товариства; </w:t>
      </w:r>
    </w:p>
    <w:p w14:paraId="3ED00E29" w14:textId="77777777" w:rsidR="00072FB7" w:rsidRPr="00C61906" w:rsidRDefault="00FC22DE" w:rsidP="00841454">
      <w:pPr>
        <w:pStyle w:val="a4"/>
        <w:spacing w:before="0" w:beforeAutospacing="0" w:after="0" w:afterAutospacing="0"/>
        <w:jc w:val="both"/>
        <w:rPr>
          <w:lang w:val="uk-UA"/>
        </w:rPr>
      </w:pPr>
      <w:r w:rsidRPr="00C61906">
        <w:rPr>
          <w:lang w:val="uk-UA"/>
        </w:rPr>
        <w:t xml:space="preserve">3) виконувати рішення, прийняті Загальними зборами акціонерів </w:t>
      </w:r>
      <w:r w:rsidR="00072FB7" w:rsidRPr="00C61906">
        <w:rPr>
          <w:lang w:val="uk-UA"/>
        </w:rPr>
        <w:t xml:space="preserve">Товариства </w:t>
      </w:r>
      <w:r w:rsidRPr="00C61906">
        <w:rPr>
          <w:lang w:val="uk-UA"/>
        </w:rPr>
        <w:t xml:space="preserve">та Наглядовою радою; </w:t>
      </w:r>
    </w:p>
    <w:p w14:paraId="293B8397" w14:textId="094DAD34" w:rsidR="00072FB7" w:rsidRPr="00C61906" w:rsidRDefault="00FC22DE" w:rsidP="00841454">
      <w:pPr>
        <w:pStyle w:val="a4"/>
        <w:spacing w:before="0" w:beforeAutospacing="0" w:after="0" w:afterAutospacing="0"/>
        <w:jc w:val="both"/>
        <w:rPr>
          <w:lang w:val="uk-UA"/>
        </w:rPr>
      </w:pPr>
      <w:r w:rsidRPr="00C61906">
        <w:rPr>
          <w:lang w:val="uk-UA"/>
        </w:rPr>
        <w:t>4) особисто брати участь у засіданнях та заочних голосуваннях Наглядової ради</w:t>
      </w:r>
      <w:r w:rsidR="00072FB7" w:rsidRPr="00C61906">
        <w:rPr>
          <w:lang w:val="uk-UA"/>
        </w:rPr>
        <w:t xml:space="preserve">. </w:t>
      </w:r>
      <w:r w:rsidRPr="00C61906">
        <w:rPr>
          <w:lang w:val="uk-UA"/>
        </w:rPr>
        <w:t xml:space="preserve">Завчасно повідомляти про неможливість участі у засіданнях із зазначенням причини відсутності; </w:t>
      </w:r>
    </w:p>
    <w:p w14:paraId="478C2BDA" w14:textId="77777777" w:rsidR="00072FB7" w:rsidRPr="00C61906" w:rsidRDefault="00FC22DE" w:rsidP="00841454">
      <w:pPr>
        <w:pStyle w:val="a4"/>
        <w:spacing w:before="0" w:beforeAutospacing="0" w:after="0" w:afterAutospacing="0"/>
        <w:jc w:val="both"/>
        <w:rPr>
          <w:lang w:val="uk-UA"/>
        </w:rPr>
      </w:pPr>
      <w:r w:rsidRPr="00C61906">
        <w:rPr>
          <w:lang w:val="uk-UA"/>
        </w:rPr>
        <w:t>5) ініціювати позачергові засідання Наглядової ради для вирішення невідкладних питань;</w:t>
      </w:r>
    </w:p>
    <w:p w14:paraId="1A3ED553" w14:textId="77777777" w:rsidR="00072FB7" w:rsidRPr="00C61906" w:rsidRDefault="00FC22DE" w:rsidP="00841454">
      <w:pPr>
        <w:pStyle w:val="a4"/>
        <w:spacing w:before="0" w:beforeAutospacing="0" w:after="0" w:afterAutospacing="0"/>
        <w:jc w:val="both"/>
        <w:rPr>
          <w:lang w:val="uk-UA"/>
        </w:rPr>
      </w:pPr>
      <w:r w:rsidRPr="00C61906">
        <w:rPr>
          <w:lang w:val="uk-UA"/>
        </w:rPr>
        <w:t xml:space="preserve">6) приймати обґрунтовані рішення, для чого вивчати всю необхідну інформацію (матеріали); 7) дотримуватися встановлених у Товаристві правил та процедур щодо укладання правочинів, у вчиненні яких є заінтересованість; </w:t>
      </w:r>
    </w:p>
    <w:p w14:paraId="1CB4F09F" w14:textId="77777777" w:rsidR="00072FB7" w:rsidRPr="00C61906" w:rsidRDefault="00FC22DE" w:rsidP="00841454">
      <w:pPr>
        <w:pStyle w:val="a4"/>
        <w:spacing w:before="0" w:beforeAutospacing="0" w:after="0" w:afterAutospacing="0"/>
        <w:jc w:val="both"/>
        <w:rPr>
          <w:lang w:val="uk-UA"/>
        </w:rPr>
      </w:pPr>
      <w:r w:rsidRPr="00C61906">
        <w:rPr>
          <w:lang w:val="uk-UA"/>
        </w:rPr>
        <w:t xml:space="preserve">8)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w:t>
      </w:r>
      <w:proofErr w:type="spellStart"/>
      <w:r w:rsidRPr="00C61906">
        <w:rPr>
          <w:lang w:val="uk-UA"/>
        </w:rPr>
        <w:t>інсайдерську</w:t>
      </w:r>
      <w:proofErr w:type="spellEnd"/>
      <w:r w:rsidRPr="00C61906">
        <w:rPr>
          <w:lang w:val="uk-UA"/>
        </w:rPr>
        <w:t xml:space="preserve">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 </w:t>
      </w:r>
    </w:p>
    <w:p w14:paraId="49D3FC4E" w14:textId="77777777" w:rsidR="00072FB7" w:rsidRPr="00C61906" w:rsidRDefault="00FC22DE" w:rsidP="00841454">
      <w:pPr>
        <w:pStyle w:val="a4"/>
        <w:spacing w:before="0" w:beforeAutospacing="0" w:after="0" w:afterAutospacing="0"/>
        <w:jc w:val="both"/>
        <w:rPr>
          <w:lang w:val="uk-UA"/>
        </w:rPr>
      </w:pPr>
      <w:r w:rsidRPr="00C61906">
        <w:rPr>
          <w:lang w:val="uk-UA"/>
        </w:rPr>
        <w:t>9) своєчасно надавати Загальним зборам акціонерів</w:t>
      </w:r>
      <w:r w:rsidR="00072FB7" w:rsidRPr="00C61906">
        <w:rPr>
          <w:lang w:val="uk-UA"/>
        </w:rPr>
        <w:t xml:space="preserve"> Товариства</w:t>
      </w:r>
      <w:r w:rsidRPr="00C61906">
        <w:rPr>
          <w:lang w:val="uk-UA"/>
        </w:rPr>
        <w:t xml:space="preserve">, повну і точну інформацію про діяльність та фінансовий стан Товариства; </w:t>
      </w:r>
    </w:p>
    <w:p w14:paraId="360D81C9" w14:textId="77777777" w:rsidR="00072FB7" w:rsidRPr="00C61906" w:rsidRDefault="00FC22DE" w:rsidP="00841454">
      <w:pPr>
        <w:pStyle w:val="a4"/>
        <w:spacing w:before="0" w:beforeAutospacing="0" w:after="0" w:afterAutospacing="0"/>
        <w:jc w:val="both"/>
        <w:rPr>
          <w:lang w:val="uk-UA"/>
        </w:rPr>
      </w:pPr>
      <w:r w:rsidRPr="00C61906">
        <w:rPr>
          <w:lang w:val="uk-UA"/>
        </w:rPr>
        <w:t xml:space="preserve">10) брати участь у роботі Комітетів Наглядової ради (у разі їх створення); </w:t>
      </w:r>
    </w:p>
    <w:p w14:paraId="032EE210" w14:textId="77777777" w:rsidR="00072FB7" w:rsidRPr="00C61906" w:rsidRDefault="00FC22DE" w:rsidP="00841454">
      <w:pPr>
        <w:pStyle w:val="a4"/>
        <w:spacing w:before="0" w:beforeAutospacing="0" w:after="0" w:afterAutospacing="0"/>
        <w:jc w:val="both"/>
        <w:rPr>
          <w:lang w:val="uk-UA"/>
        </w:rPr>
      </w:pPr>
      <w:r w:rsidRPr="00C61906">
        <w:rPr>
          <w:lang w:val="uk-UA"/>
        </w:rPr>
        <w:t xml:space="preserve">11) завчасного повідомляти Товариство про наявність ознак заінтересованості у вчиненні правочину Товариством; </w:t>
      </w:r>
    </w:p>
    <w:p w14:paraId="075F39CD" w14:textId="77777777" w:rsidR="00072FB7" w:rsidRPr="00C61906" w:rsidRDefault="00FC22DE" w:rsidP="00841454">
      <w:pPr>
        <w:pStyle w:val="a4"/>
        <w:spacing w:before="0" w:beforeAutospacing="0" w:after="0" w:afterAutospacing="0"/>
        <w:jc w:val="both"/>
        <w:rPr>
          <w:lang w:val="uk-UA"/>
        </w:rPr>
      </w:pPr>
      <w:r w:rsidRPr="00C61906">
        <w:rPr>
          <w:lang w:val="uk-UA"/>
        </w:rPr>
        <w:t>12) уникати конфлікту інтересів у своїй діяльності та вживати заходів щодо їх врегулювання відповідно до вимог внутрішніх нормативних документів Товариства</w:t>
      </w:r>
      <w:r w:rsidR="00072FB7" w:rsidRPr="00C61906">
        <w:rPr>
          <w:lang w:val="uk-UA"/>
        </w:rPr>
        <w:t>;</w:t>
      </w:r>
      <w:r w:rsidRPr="00C61906">
        <w:rPr>
          <w:lang w:val="uk-UA"/>
        </w:rPr>
        <w:t xml:space="preserve"> </w:t>
      </w:r>
    </w:p>
    <w:p w14:paraId="6233D787" w14:textId="77777777" w:rsidR="00072FB7" w:rsidRPr="00C61906" w:rsidRDefault="00FC22DE" w:rsidP="00072FB7">
      <w:pPr>
        <w:pStyle w:val="a4"/>
        <w:spacing w:before="0" w:beforeAutospacing="0" w:after="0" w:afterAutospacing="0"/>
        <w:jc w:val="both"/>
        <w:rPr>
          <w:lang w:val="uk-UA"/>
        </w:rPr>
      </w:pPr>
      <w:r w:rsidRPr="00C61906">
        <w:rPr>
          <w:lang w:val="uk-UA"/>
        </w:rPr>
        <w:t>13) дотримуватись вимог, що ставляться до ділової репутації посадових осіб Товариства відповідно до вимог законодавства</w:t>
      </w:r>
      <w:r w:rsidR="00072FB7" w:rsidRPr="00C61906">
        <w:rPr>
          <w:lang w:val="uk-UA"/>
        </w:rPr>
        <w:t>.</w:t>
      </w:r>
    </w:p>
    <w:p w14:paraId="0690719D" w14:textId="36DA3892" w:rsidR="004A03BD" w:rsidRPr="00C61906" w:rsidRDefault="00072FB7" w:rsidP="00072FB7">
      <w:pPr>
        <w:pStyle w:val="a4"/>
        <w:spacing w:before="0" w:beforeAutospacing="0" w:after="0" w:afterAutospacing="0"/>
        <w:jc w:val="both"/>
        <w:rPr>
          <w:b/>
          <w:bCs/>
          <w:lang w:val="uk-UA"/>
        </w:rPr>
      </w:pPr>
      <w:r w:rsidRPr="00C61906">
        <w:rPr>
          <w:b/>
          <w:bCs/>
          <w:lang w:val="uk-UA"/>
        </w:rPr>
        <w:t xml:space="preserve">3.3. </w:t>
      </w:r>
      <w:r w:rsidR="004A03BD" w:rsidRPr="00C61906">
        <w:rPr>
          <w:b/>
          <w:bCs/>
          <w:shd w:val="clear" w:color="auto" w:fill="FFFFFF"/>
          <w:lang w:val="uk-UA"/>
        </w:rPr>
        <w:t xml:space="preserve">До виключної компетенції </w:t>
      </w:r>
      <w:r w:rsidRPr="00C61906">
        <w:rPr>
          <w:b/>
          <w:bCs/>
          <w:shd w:val="clear" w:color="auto" w:fill="FFFFFF"/>
          <w:lang w:val="uk-UA"/>
        </w:rPr>
        <w:t>Н</w:t>
      </w:r>
      <w:r w:rsidR="004A03BD" w:rsidRPr="00C61906">
        <w:rPr>
          <w:b/>
          <w:bCs/>
          <w:shd w:val="clear" w:color="auto" w:fill="FFFFFF"/>
          <w:lang w:val="uk-UA"/>
        </w:rPr>
        <w:t>аглядової ради належить:</w:t>
      </w:r>
    </w:p>
    <w:p w14:paraId="6E634F3A" w14:textId="77777777" w:rsidR="004A03BD" w:rsidRPr="00C61906" w:rsidRDefault="004A03BD" w:rsidP="00072FB7">
      <w:pPr>
        <w:pStyle w:val="a4"/>
        <w:shd w:val="clear" w:color="auto" w:fill="FFFFFF"/>
        <w:spacing w:before="0" w:beforeAutospacing="0" w:after="0" w:afterAutospacing="0"/>
        <w:jc w:val="both"/>
        <w:rPr>
          <w:lang w:val="uk-UA"/>
        </w:rPr>
      </w:pPr>
      <w:bookmarkStart w:id="0" w:name="n829"/>
      <w:bookmarkEnd w:id="0"/>
      <w:r w:rsidRPr="00C61906">
        <w:rPr>
          <w:shd w:val="clear" w:color="auto" w:fill="FFFFFF"/>
          <w:lang w:val="uk-UA"/>
        </w:rPr>
        <w:t>1) затвердження внутрішніх положень, якими регулюється діяльність Товариства, крім тих, що належать до виключної компетенції загальних зборів згідно з чинним законодавством, та тих, що рішенням наглядової ради передані для затвердження Директору товариства;</w:t>
      </w:r>
    </w:p>
    <w:p w14:paraId="72E350F0" w14:textId="77777777" w:rsidR="004A03BD" w:rsidRPr="00C61906" w:rsidRDefault="004A03BD" w:rsidP="00072FB7">
      <w:pPr>
        <w:pStyle w:val="a4"/>
        <w:spacing w:before="0" w:beforeAutospacing="0" w:after="0" w:afterAutospacing="0"/>
        <w:jc w:val="both"/>
        <w:rPr>
          <w:lang w:val="uk-UA"/>
        </w:rPr>
      </w:pPr>
      <w:bookmarkStart w:id="1" w:name="n2447"/>
      <w:bookmarkEnd w:id="1"/>
      <w:r w:rsidRPr="00C61906">
        <w:rPr>
          <w:shd w:val="clear" w:color="auto" w:fill="FFFFFF"/>
          <w:lang w:val="uk-UA"/>
        </w:rPr>
        <w:t>2) затвердження стратегічного плану розвитку та показників результативності Товариства, річного фінансового плану та звіту про його виконання, річного інвестиційного плану, інвестиційного плану на середньострокову перспективу (три - п’ять років);</w:t>
      </w:r>
    </w:p>
    <w:p w14:paraId="15A5048C" w14:textId="77777777" w:rsidR="004A03BD" w:rsidRPr="00C61906" w:rsidRDefault="004A03BD" w:rsidP="00072FB7">
      <w:pPr>
        <w:pStyle w:val="a4"/>
        <w:spacing w:before="0" w:beforeAutospacing="0" w:after="0" w:afterAutospacing="0"/>
        <w:jc w:val="both"/>
        <w:rPr>
          <w:lang w:val="uk-UA"/>
        </w:rPr>
      </w:pPr>
      <w:bookmarkStart w:id="2" w:name="n2448"/>
      <w:bookmarkEnd w:id="2"/>
      <w:r w:rsidRPr="00C61906">
        <w:rPr>
          <w:shd w:val="clear" w:color="auto" w:fill="FFFFFF"/>
          <w:lang w:val="uk-UA"/>
        </w:rPr>
        <w:t xml:space="preserve">3) </w:t>
      </w:r>
      <w:bookmarkStart w:id="3" w:name="n830"/>
      <w:bookmarkEnd w:id="3"/>
      <w:r w:rsidRPr="00C61906">
        <w:rPr>
          <w:shd w:val="clear" w:color="auto" w:fill="FFFFFF"/>
          <w:lang w:val="uk-UA"/>
        </w:rPr>
        <w:t>підготовка та затвердження проекту порядку денного та порядку денного загальних зборів, прийняття рішення про дату їх проведення та про включення пропозицій до проекту порядку денного, крім випадків скликання акціонерами позачергових загальних зборів;</w:t>
      </w:r>
    </w:p>
    <w:p w14:paraId="76AC1DFC" w14:textId="77777777" w:rsidR="004A03BD" w:rsidRPr="00C61906" w:rsidRDefault="004A03BD" w:rsidP="00072FB7">
      <w:pPr>
        <w:pStyle w:val="a4"/>
        <w:shd w:val="clear" w:color="auto" w:fill="FFFFFF"/>
        <w:spacing w:before="0" w:beforeAutospacing="0" w:after="0" w:afterAutospacing="0"/>
        <w:jc w:val="both"/>
        <w:rPr>
          <w:lang w:val="uk-UA"/>
        </w:rPr>
      </w:pPr>
      <w:bookmarkStart w:id="4" w:name="n831"/>
      <w:bookmarkEnd w:id="4"/>
      <w:r w:rsidRPr="00C61906">
        <w:rPr>
          <w:shd w:val="clear" w:color="auto" w:fill="FFFFFF"/>
          <w:lang w:val="uk-UA"/>
        </w:rPr>
        <w:t>4) формування тимчасової лічильної комісії у разі скликання загальних зборів наглядовою радою;</w:t>
      </w:r>
    </w:p>
    <w:p w14:paraId="4407566A" w14:textId="77777777" w:rsidR="004A03BD" w:rsidRPr="00C61906" w:rsidRDefault="004A03BD" w:rsidP="00072FB7">
      <w:pPr>
        <w:pStyle w:val="a4"/>
        <w:shd w:val="clear" w:color="auto" w:fill="FFFFFF"/>
        <w:spacing w:before="0" w:beforeAutospacing="0" w:after="0" w:afterAutospacing="0"/>
        <w:jc w:val="both"/>
        <w:rPr>
          <w:lang w:val="uk-UA"/>
        </w:rPr>
      </w:pPr>
      <w:bookmarkStart w:id="5" w:name="n832"/>
      <w:bookmarkEnd w:id="5"/>
      <w:r w:rsidRPr="00C61906">
        <w:rPr>
          <w:shd w:val="clear" w:color="auto" w:fill="FFFFFF"/>
          <w:lang w:val="uk-UA"/>
        </w:rPr>
        <w:t>5) затвердження форми і тексту бюлетеня для голосування;</w:t>
      </w:r>
    </w:p>
    <w:p w14:paraId="688B02BD" w14:textId="77777777" w:rsidR="004A03BD" w:rsidRPr="00C61906" w:rsidRDefault="004A03BD" w:rsidP="00072FB7">
      <w:pPr>
        <w:pStyle w:val="a4"/>
        <w:shd w:val="clear" w:color="auto" w:fill="FFFFFF"/>
        <w:spacing w:before="0" w:beforeAutospacing="0" w:after="0" w:afterAutospacing="0"/>
        <w:jc w:val="both"/>
        <w:rPr>
          <w:lang w:val="uk-UA"/>
        </w:rPr>
      </w:pPr>
      <w:bookmarkStart w:id="6" w:name="n833"/>
      <w:bookmarkEnd w:id="6"/>
      <w:r w:rsidRPr="00C61906">
        <w:rPr>
          <w:shd w:val="clear" w:color="auto" w:fill="FFFFFF"/>
          <w:lang w:val="uk-UA"/>
        </w:rPr>
        <w:t>6) прийняття рішення про проведення річних або позачергових загальних зборів відповідно до статуту  товариства та у випадках, встановлених законодавством України;</w:t>
      </w:r>
    </w:p>
    <w:p w14:paraId="37F4EB85" w14:textId="77777777" w:rsidR="004A03BD" w:rsidRPr="00C61906" w:rsidRDefault="004A03BD" w:rsidP="00072FB7">
      <w:pPr>
        <w:pStyle w:val="a4"/>
        <w:shd w:val="clear" w:color="auto" w:fill="FFFFFF"/>
        <w:spacing w:before="0" w:beforeAutospacing="0" w:after="0" w:afterAutospacing="0"/>
        <w:jc w:val="both"/>
        <w:rPr>
          <w:lang w:val="uk-UA"/>
        </w:rPr>
      </w:pPr>
      <w:bookmarkStart w:id="7" w:name="n834"/>
      <w:bookmarkEnd w:id="7"/>
      <w:r w:rsidRPr="00C61906">
        <w:rPr>
          <w:shd w:val="clear" w:color="auto" w:fill="FFFFFF"/>
          <w:lang w:val="uk-UA"/>
        </w:rPr>
        <w:t>7) прийняття рішення про розміщення товариством інших, ніж акції, цінних паперів;</w:t>
      </w:r>
    </w:p>
    <w:p w14:paraId="49FC2582" w14:textId="77777777" w:rsidR="004A03BD" w:rsidRPr="00C61906" w:rsidRDefault="004A03BD" w:rsidP="00072FB7">
      <w:pPr>
        <w:pStyle w:val="a4"/>
        <w:shd w:val="clear" w:color="auto" w:fill="FFFFFF"/>
        <w:spacing w:before="0" w:beforeAutospacing="0" w:after="0" w:afterAutospacing="0"/>
        <w:jc w:val="both"/>
        <w:rPr>
          <w:lang w:val="uk-UA"/>
        </w:rPr>
      </w:pPr>
      <w:bookmarkStart w:id="8" w:name="n835"/>
      <w:bookmarkEnd w:id="8"/>
      <w:r w:rsidRPr="00C61906">
        <w:rPr>
          <w:shd w:val="clear" w:color="auto" w:fill="FFFFFF"/>
          <w:lang w:val="uk-UA"/>
        </w:rPr>
        <w:t>8) прийняття рішення про викуп розміщених товариством інших, ніж акції, цінних паперів;</w:t>
      </w:r>
    </w:p>
    <w:p w14:paraId="6937BE0C" w14:textId="77777777" w:rsidR="004A03BD" w:rsidRPr="00C61906" w:rsidRDefault="004A03BD" w:rsidP="00072FB7">
      <w:pPr>
        <w:pStyle w:val="a4"/>
        <w:shd w:val="clear" w:color="auto" w:fill="FFFFFF"/>
        <w:spacing w:before="0" w:beforeAutospacing="0" w:after="0" w:afterAutospacing="0"/>
        <w:jc w:val="both"/>
        <w:rPr>
          <w:lang w:val="uk-UA"/>
        </w:rPr>
      </w:pPr>
      <w:bookmarkStart w:id="9" w:name="n836"/>
      <w:bookmarkEnd w:id="9"/>
      <w:r w:rsidRPr="00C61906">
        <w:rPr>
          <w:shd w:val="clear" w:color="auto" w:fill="FFFFFF"/>
          <w:lang w:val="uk-UA"/>
        </w:rPr>
        <w:t>9) затвердження ринкової вартості майна у випадках, передбачених законодавством України;</w:t>
      </w:r>
    </w:p>
    <w:p w14:paraId="1A82B9B0" w14:textId="77777777" w:rsidR="004A03BD" w:rsidRPr="00C61906" w:rsidRDefault="004A03BD" w:rsidP="00072FB7">
      <w:pPr>
        <w:pStyle w:val="a4"/>
        <w:shd w:val="clear" w:color="auto" w:fill="FFFFFF"/>
        <w:spacing w:before="0" w:beforeAutospacing="0" w:after="0" w:afterAutospacing="0"/>
        <w:jc w:val="both"/>
        <w:rPr>
          <w:lang w:val="uk-UA"/>
        </w:rPr>
      </w:pPr>
      <w:bookmarkStart w:id="10" w:name="n837"/>
      <w:bookmarkEnd w:id="10"/>
      <w:r w:rsidRPr="00C61906">
        <w:rPr>
          <w:shd w:val="clear" w:color="auto" w:fill="FFFFFF"/>
          <w:lang w:val="uk-UA"/>
        </w:rPr>
        <w:t>9) обрання та припинення повноважень Директора Товариства;</w:t>
      </w:r>
    </w:p>
    <w:p w14:paraId="241A5AEC" w14:textId="77777777" w:rsidR="004A03BD" w:rsidRPr="00C61906" w:rsidRDefault="004A03BD" w:rsidP="00072FB7">
      <w:pPr>
        <w:pStyle w:val="a4"/>
        <w:shd w:val="clear" w:color="auto" w:fill="FFFFFF"/>
        <w:spacing w:before="0" w:beforeAutospacing="0" w:after="0" w:afterAutospacing="0"/>
        <w:jc w:val="both"/>
        <w:rPr>
          <w:lang w:val="uk-UA"/>
        </w:rPr>
      </w:pPr>
      <w:bookmarkStart w:id="11" w:name="n838"/>
      <w:bookmarkEnd w:id="11"/>
      <w:r w:rsidRPr="00C61906">
        <w:rPr>
          <w:shd w:val="clear" w:color="auto" w:fill="FFFFFF"/>
          <w:lang w:val="uk-UA"/>
        </w:rPr>
        <w:t>10) затвердження умов контракту, що укладається з Директором Товариства; встановлення розміру його винагороди; визначення особи, яка підписуватиме контракт (договір) від імені Товариства з Директором Товариства;</w:t>
      </w:r>
    </w:p>
    <w:p w14:paraId="221EDC3D" w14:textId="77777777" w:rsidR="004A03BD" w:rsidRPr="00C61906" w:rsidRDefault="004A03BD" w:rsidP="00072FB7">
      <w:pPr>
        <w:pStyle w:val="a4"/>
        <w:shd w:val="clear" w:color="auto" w:fill="FFFFFF"/>
        <w:spacing w:before="0" w:beforeAutospacing="0" w:after="0" w:afterAutospacing="0"/>
        <w:jc w:val="both"/>
        <w:rPr>
          <w:lang w:val="uk-UA"/>
        </w:rPr>
      </w:pPr>
      <w:bookmarkStart w:id="12" w:name="n839"/>
      <w:bookmarkEnd w:id="12"/>
      <w:r w:rsidRPr="00C61906">
        <w:rPr>
          <w:shd w:val="clear" w:color="auto" w:fill="FFFFFF"/>
          <w:lang w:val="uk-UA"/>
        </w:rPr>
        <w:t>11) прийняття рішення про відсторонення Директора Товариства від здійснення повноважень, про обрання особи, яка тимчасово здійснюватиме повноваження Директора Товариства;</w:t>
      </w:r>
    </w:p>
    <w:p w14:paraId="14F3D519" w14:textId="77777777" w:rsidR="004A03BD" w:rsidRPr="00C61906" w:rsidRDefault="004A03BD" w:rsidP="00072FB7">
      <w:pPr>
        <w:pStyle w:val="a4"/>
        <w:shd w:val="clear" w:color="auto" w:fill="FFFFFF"/>
        <w:spacing w:before="0" w:beforeAutospacing="0" w:after="0" w:afterAutospacing="0"/>
        <w:jc w:val="both"/>
        <w:rPr>
          <w:lang w:val="uk-UA"/>
        </w:rPr>
      </w:pPr>
      <w:bookmarkStart w:id="13" w:name="n840"/>
      <w:bookmarkEnd w:id="13"/>
      <w:r w:rsidRPr="00C61906">
        <w:rPr>
          <w:shd w:val="clear" w:color="auto" w:fill="FFFFFF"/>
          <w:lang w:val="uk-UA"/>
        </w:rPr>
        <w:lastRenderedPageBreak/>
        <w:t>12) обрання та припинення повноважень голови і членів інших органів Товариства;</w:t>
      </w:r>
    </w:p>
    <w:p w14:paraId="6942D7C0" w14:textId="77777777" w:rsidR="004A03BD" w:rsidRPr="00C61906" w:rsidRDefault="004A03BD" w:rsidP="00072FB7">
      <w:pPr>
        <w:pStyle w:val="a4"/>
        <w:shd w:val="clear" w:color="auto" w:fill="FFFFFF"/>
        <w:spacing w:before="0" w:beforeAutospacing="0" w:after="0" w:afterAutospacing="0"/>
        <w:jc w:val="both"/>
        <w:rPr>
          <w:lang w:val="uk-UA"/>
        </w:rPr>
      </w:pPr>
      <w:bookmarkStart w:id="14" w:name="n841"/>
      <w:bookmarkEnd w:id="14"/>
      <w:r w:rsidRPr="00C61906">
        <w:rPr>
          <w:shd w:val="clear" w:color="auto" w:fill="FFFFFF"/>
          <w:lang w:val="uk-UA"/>
        </w:rPr>
        <w:t>13) призначення на посаду і звільнення з посади керівника підрозділу внутрішнього аудиту (внутрішнього аудитора);</w:t>
      </w:r>
    </w:p>
    <w:p w14:paraId="445BDF61" w14:textId="77777777" w:rsidR="004A03BD" w:rsidRPr="00C61906" w:rsidRDefault="004A03BD" w:rsidP="00072FB7">
      <w:pPr>
        <w:pStyle w:val="a4"/>
        <w:shd w:val="clear" w:color="auto" w:fill="FFFFFF"/>
        <w:spacing w:before="0" w:beforeAutospacing="0" w:after="0" w:afterAutospacing="0"/>
        <w:jc w:val="both"/>
        <w:rPr>
          <w:lang w:val="uk-UA"/>
        </w:rPr>
      </w:pPr>
      <w:bookmarkStart w:id="15" w:name="n842"/>
      <w:bookmarkEnd w:id="15"/>
      <w:r w:rsidRPr="00C61906">
        <w:rPr>
          <w:shd w:val="clear" w:color="auto" w:fill="FFFFFF"/>
          <w:lang w:val="uk-UA"/>
        </w:rPr>
        <w:t>14) затвердження умов трудових договорів, що укладаються з працівниками підрозділу внутрішнього аудиту (з внутрішнім аудитором), встановлення розміру їхньої винагороди, у тому числі заохочувальних та компенсаційних виплат;</w:t>
      </w:r>
    </w:p>
    <w:p w14:paraId="13956508" w14:textId="77777777" w:rsidR="004A03BD" w:rsidRPr="00C61906" w:rsidRDefault="004A03BD" w:rsidP="00072FB7">
      <w:pPr>
        <w:pStyle w:val="a4"/>
        <w:shd w:val="clear" w:color="auto" w:fill="FFFFFF"/>
        <w:spacing w:before="0" w:beforeAutospacing="0" w:after="0" w:afterAutospacing="0"/>
        <w:jc w:val="both"/>
        <w:rPr>
          <w:lang w:val="uk-UA"/>
        </w:rPr>
      </w:pPr>
      <w:bookmarkStart w:id="16" w:name="n2451"/>
      <w:bookmarkEnd w:id="16"/>
      <w:r w:rsidRPr="00C61906">
        <w:rPr>
          <w:shd w:val="clear" w:color="auto" w:fill="FFFFFF"/>
          <w:lang w:val="uk-UA"/>
        </w:rPr>
        <w:t>15) затвердження звіту та висновків підрозділу внутрішнього аудиту (внутрішнього аудитора);</w:t>
      </w:r>
    </w:p>
    <w:p w14:paraId="6551A0BF" w14:textId="77777777" w:rsidR="004A03BD" w:rsidRPr="00C61906" w:rsidRDefault="004A03BD" w:rsidP="00072FB7">
      <w:pPr>
        <w:pStyle w:val="a4"/>
        <w:shd w:val="clear" w:color="auto" w:fill="FFFFFF"/>
        <w:spacing w:before="0" w:beforeAutospacing="0" w:after="0" w:afterAutospacing="0"/>
        <w:jc w:val="both"/>
        <w:rPr>
          <w:lang w:val="uk-UA"/>
        </w:rPr>
      </w:pPr>
      <w:bookmarkStart w:id="17" w:name="n2453"/>
      <w:bookmarkStart w:id="18" w:name="n2452"/>
      <w:bookmarkEnd w:id="17"/>
      <w:bookmarkEnd w:id="18"/>
      <w:r w:rsidRPr="00C61906">
        <w:rPr>
          <w:shd w:val="clear" w:color="auto" w:fill="FFFFFF"/>
          <w:lang w:val="uk-UA"/>
        </w:rPr>
        <w:t>16) затвердження декларації схильності до ризиків Товариства;</w:t>
      </w:r>
    </w:p>
    <w:p w14:paraId="0790AC1D" w14:textId="77777777" w:rsidR="004A03BD" w:rsidRPr="00C61906" w:rsidRDefault="004A03BD" w:rsidP="00072FB7">
      <w:pPr>
        <w:pStyle w:val="a4"/>
        <w:shd w:val="clear" w:color="auto" w:fill="FFFFFF"/>
        <w:spacing w:before="0" w:beforeAutospacing="0" w:after="0" w:afterAutospacing="0"/>
        <w:jc w:val="both"/>
        <w:rPr>
          <w:lang w:val="uk-UA"/>
        </w:rPr>
      </w:pPr>
      <w:bookmarkStart w:id="19" w:name="n843"/>
      <w:bookmarkStart w:id="20" w:name="n2450"/>
      <w:bookmarkEnd w:id="19"/>
      <w:bookmarkEnd w:id="20"/>
      <w:r w:rsidRPr="00C61906">
        <w:rPr>
          <w:shd w:val="clear" w:color="auto" w:fill="FFFFFF"/>
          <w:lang w:val="uk-UA"/>
        </w:rPr>
        <w:t>17) здійснення контролю за своєчасністю надання (оприлюднення) Товариством достовірної інформації про його діяльність відповідно до законодавства, опублікування Товариством інформації про кодекс корпоративного управління товариства, що використовується Товариством;</w:t>
      </w:r>
    </w:p>
    <w:p w14:paraId="54277727" w14:textId="77777777" w:rsidR="004A03BD" w:rsidRPr="00C61906" w:rsidRDefault="004A03BD" w:rsidP="00072FB7">
      <w:pPr>
        <w:pStyle w:val="a4"/>
        <w:shd w:val="clear" w:color="auto" w:fill="FFFFFF"/>
        <w:spacing w:before="0" w:beforeAutospacing="0" w:after="0" w:afterAutospacing="0"/>
        <w:jc w:val="both"/>
        <w:rPr>
          <w:lang w:val="uk-UA"/>
        </w:rPr>
      </w:pPr>
      <w:bookmarkStart w:id="21" w:name="n844"/>
      <w:bookmarkEnd w:id="21"/>
      <w:r w:rsidRPr="00C61906">
        <w:rPr>
          <w:shd w:val="clear" w:color="auto" w:fill="FFFFFF"/>
          <w:lang w:val="uk-UA"/>
        </w:rPr>
        <w:t>18) розгляд звіту Директора та затвердження заходів за результатами його розгляду;</w:t>
      </w:r>
    </w:p>
    <w:p w14:paraId="0912E9DD" w14:textId="77777777" w:rsidR="004A03BD" w:rsidRPr="00C61906" w:rsidRDefault="004A03BD" w:rsidP="00072FB7">
      <w:pPr>
        <w:pStyle w:val="a4"/>
        <w:shd w:val="clear" w:color="auto" w:fill="FFFFFF"/>
        <w:spacing w:before="0" w:beforeAutospacing="0" w:after="0" w:afterAutospacing="0"/>
        <w:jc w:val="both"/>
        <w:rPr>
          <w:lang w:val="uk-UA"/>
        </w:rPr>
      </w:pPr>
      <w:bookmarkStart w:id="22" w:name="n845"/>
      <w:bookmarkEnd w:id="22"/>
      <w:r w:rsidRPr="00C61906">
        <w:rPr>
          <w:shd w:val="clear" w:color="auto" w:fill="FFFFFF"/>
          <w:lang w:val="uk-UA"/>
        </w:rPr>
        <w:t>19) обрання членів реєстраційної комісії, крім випадків, передбачених законодавством України;</w:t>
      </w:r>
    </w:p>
    <w:p w14:paraId="35A27CD5" w14:textId="77777777" w:rsidR="004A03BD" w:rsidRPr="00C61906" w:rsidRDefault="004A03BD" w:rsidP="00072FB7">
      <w:pPr>
        <w:pStyle w:val="a4"/>
        <w:shd w:val="clear" w:color="auto" w:fill="FFFFFF"/>
        <w:spacing w:before="0" w:beforeAutospacing="0" w:after="0" w:afterAutospacing="0"/>
        <w:jc w:val="both"/>
        <w:rPr>
          <w:lang w:val="uk-UA"/>
        </w:rPr>
      </w:pPr>
      <w:bookmarkStart w:id="23" w:name="n846"/>
      <w:bookmarkEnd w:id="23"/>
      <w:r w:rsidRPr="00C61906">
        <w:rPr>
          <w:shd w:val="clear" w:color="auto" w:fill="FFFFFF"/>
          <w:lang w:val="uk-UA"/>
        </w:rPr>
        <w:t>20) узгодження умов договору на надання аудиторських послуг та обрання особи, уповноваженої на підписання такого договору з суб’єктом аудиторської діяльності;</w:t>
      </w:r>
    </w:p>
    <w:p w14:paraId="359BBE0A" w14:textId="77777777" w:rsidR="004A03BD" w:rsidRPr="00C61906" w:rsidRDefault="004A03BD" w:rsidP="00072FB7">
      <w:pPr>
        <w:pStyle w:val="a4"/>
        <w:shd w:val="clear" w:color="auto" w:fill="FFFFFF"/>
        <w:spacing w:before="0" w:beforeAutospacing="0" w:after="0" w:afterAutospacing="0"/>
        <w:jc w:val="both"/>
        <w:rPr>
          <w:lang w:val="uk-UA"/>
        </w:rPr>
      </w:pPr>
      <w:bookmarkStart w:id="24" w:name="n847"/>
      <w:bookmarkEnd w:id="24"/>
      <w:r w:rsidRPr="00C61906">
        <w:rPr>
          <w:shd w:val="clear" w:color="auto" w:fill="FFFFFF"/>
          <w:lang w:val="uk-UA"/>
        </w:rPr>
        <w:t>21) затвердження та надання рекомендацій загальним зборам за результатами розгляду аудиторського звіту суб’єкта аудиторської діяльності щодо фінансової звітності Товариства для прийняття рішення щодо нього;</w:t>
      </w:r>
    </w:p>
    <w:p w14:paraId="32D64420" w14:textId="77777777" w:rsidR="004A03BD" w:rsidRPr="00C61906" w:rsidRDefault="004A03BD" w:rsidP="00072FB7">
      <w:pPr>
        <w:pStyle w:val="a4"/>
        <w:shd w:val="clear" w:color="auto" w:fill="FFFFFF"/>
        <w:spacing w:before="0" w:beforeAutospacing="0" w:after="0" w:afterAutospacing="0"/>
        <w:jc w:val="both"/>
        <w:rPr>
          <w:lang w:val="uk-UA"/>
        </w:rPr>
      </w:pPr>
      <w:bookmarkStart w:id="25" w:name="n848"/>
      <w:bookmarkEnd w:id="25"/>
      <w:r w:rsidRPr="00C61906">
        <w:rPr>
          <w:shd w:val="clear" w:color="auto" w:fill="FFFFFF"/>
          <w:lang w:val="uk-UA"/>
        </w:rPr>
        <w:t>22) визначення дати складення переліку осіб, які мають право на отримання дивідендів, порядку та строків виплати дивідендів у межах граничного строку, визначеного частинами </w:t>
      </w:r>
      <w:hyperlink r:id="rId5" w:anchor="n347" w:history="1">
        <w:r w:rsidRPr="00C61906">
          <w:rPr>
            <w:shd w:val="clear" w:color="auto" w:fill="FFFFFF"/>
            <w:lang w:val="uk-UA"/>
          </w:rPr>
          <w:t>третьою</w:t>
        </w:r>
      </w:hyperlink>
      <w:r w:rsidRPr="00C61906">
        <w:rPr>
          <w:shd w:val="clear" w:color="auto" w:fill="FFFFFF"/>
          <w:lang w:val="uk-UA"/>
        </w:rPr>
        <w:t> та </w:t>
      </w:r>
      <w:hyperlink r:id="rId6" w:anchor="n352" w:history="1">
        <w:r w:rsidRPr="00C61906">
          <w:rPr>
            <w:shd w:val="clear" w:color="auto" w:fill="FFFFFF"/>
            <w:lang w:val="uk-UA"/>
          </w:rPr>
          <w:t>четвертою</w:t>
        </w:r>
      </w:hyperlink>
      <w:r w:rsidRPr="00C61906">
        <w:rPr>
          <w:shd w:val="clear" w:color="auto" w:fill="FFFFFF"/>
          <w:lang w:val="uk-UA"/>
        </w:rPr>
        <w:t> статті 34  Закону України “Про акціонерні товариства”;</w:t>
      </w:r>
    </w:p>
    <w:p w14:paraId="610045D5" w14:textId="77777777" w:rsidR="004A03BD" w:rsidRPr="00C61906" w:rsidRDefault="004A03BD" w:rsidP="00072FB7">
      <w:pPr>
        <w:pStyle w:val="a4"/>
        <w:shd w:val="clear" w:color="auto" w:fill="FFFFFF"/>
        <w:spacing w:before="0" w:beforeAutospacing="0" w:after="0" w:afterAutospacing="0"/>
        <w:jc w:val="both"/>
        <w:rPr>
          <w:lang w:val="uk-UA"/>
        </w:rPr>
      </w:pPr>
      <w:bookmarkStart w:id="26" w:name="n849"/>
      <w:bookmarkEnd w:id="26"/>
      <w:r w:rsidRPr="00C61906">
        <w:rPr>
          <w:shd w:val="clear" w:color="auto" w:fill="FFFFFF"/>
          <w:lang w:val="uk-UA"/>
        </w:rPr>
        <w:t>23) визначення дати складення переліку акціонерів, які мають бути повідомлені про проведення загальних зборів відповідно до </w:t>
      </w:r>
      <w:hyperlink r:id="rId7" w:anchor="n483" w:history="1">
        <w:r w:rsidRPr="00C61906">
          <w:rPr>
            <w:rStyle w:val="a3"/>
            <w:color w:val="auto"/>
            <w:u w:val="none"/>
            <w:shd w:val="clear" w:color="auto" w:fill="FFFFFF"/>
            <w:lang w:val="uk-UA"/>
          </w:rPr>
          <w:t>частини першої</w:t>
        </w:r>
      </w:hyperlink>
      <w:r w:rsidRPr="00C61906">
        <w:rPr>
          <w:shd w:val="clear" w:color="auto" w:fill="FFFFFF"/>
          <w:lang w:val="uk-UA"/>
        </w:rPr>
        <w:t> статті 47 Закону України “Про акціонерні товариства” та мають право на участь у загальних зборах відповідно до </w:t>
      </w:r>
      <w:hyperlink r:id="rId8" w:anchor="n435" w:history="1">
        <w:r w:rsidRPr="00C61906">
          <w:rPr>
            <w:rStyle w:val="a3"/>
            <w:color w:val="auto"/>
            <w:u w:val="none"/>
            <w:shd w:val="clear" w:color="auto" w:fill="FFFFFF"/>
            <w:lang w:val="uk-UA"/>
          </w:rPr>
          <w:t>частини першої</w:t>
        </w:r>
      </w:hyperlink>
      <w:r w:rsidRPr="00C61906">
        <w:rPr>
          <w:shd w:val="clear" w:color="auto" w:fill="FFFFFF"/>
          <w:lang w:val="uk-UA"/>
        </w:rPr>
        <w:t> статті 41 Закону України “Про акціонерні товариства”;</w:t>
      </w:r>
    </w:p>
    <w:p w14:paraId="6283DDC9" w14:textId="77777777" w:rsidR="004A03BD" w:rsidRPr="00C61906" w:rsidRDefault="004A03BD" w:rsidP="00072FB7">
      <w:pPr>
        <w:pStyle w:val="a4"/>
        <w:shd w:val="clear" w:color="auto" w:fill="FFFFFF"/>
        <w:spacing w:before="0" w:beforeAutospacing="0" w:after="0" w:afterAutospacing="0"/>
        <w:jc w:val="both"/>
        <w:rPr>
          <w:lang w:val="uk-UA"/>
        </w:rPr>
      </w:pPr>
      <w:bookmarkStart w:id="27" w:name="n850"/>
      <w:bookmarkEnd w:id="27"/>
      <w:r w:rsidRPr="00C61906">
        <w:rPr>
          <w:shd w:val="clear" w:color="auto" w:fill="FFFFFF"/>
          <w:lang w:val="uk-UA"/>
        </w:rPr>
        <w:t>24) вирішення питань про участь товариства у промислово-фінансових групах та інших об’єднаннях;</w:t>
      </w:r>
    </w:p>
    <w:p w14:paraId="77E046F3" w14:textId="77777777" w:rsidR="004A03BD" w:rsidRPr="00C61906" w:rsidRDefault="004A03BD" w:rsidP="00072FB7">
      <w:pPr>
        <w:pStyle w:val="a4"/>
        <w:shd w:val="clear" w:color="auto" w:fill="FFFFFF"/>
        <w:spacing w:before="0" w:beforeAutospacing="0" w:after="0" w:afterAutospacing="0"/>
        <w:jc w:val="both"/>
        <w:rPr>
          <w:lang w:val="uk-UA"/>
        </w:rPr>
      </w:pPr>
      <w:bookmarkStart w:id="28" w:name="n851"/>
      <w:bookmarkEnd w:id="28"/>
      <w:r w:rsidRPr="00C61906">
        <w:rPr>
          <w:shd w:val="clear" w:color="auto" w:fill="FFFFFF"/>
          <w:lang w:val="uk-UA"/>
        </w:rPr>
        <w:t>25) вирішення питань про створення та/або участь у будь-яких юридичних особах, їх реорганізацію та ліквідацію;</w:t>
      </w:r>
    </w:p>
    <w:p w14:paraId="720EDDCC" w14:textId="77777777" w:rsidR="004A03BD" w:rsidRPr="00C61906" w:rsidRDefault="004A03BD" w:rsidP="00072FB7">
      <w:pPr>
        <w:pStyle w:val="a4"/>
        <w:shd w:val="clear" w:color="auto" w:fill="FFFFFF"/>
        <w:spacing w:before="0" w:beforeAutospacing="0" w:after="0" w:afterAutospacing="0"/>
        <w:jc w:val="both"/>
        <w:rPr>
          <w:lang w:val="uk-UA"/>
        </w:rPr>
      </w:pPr>
      <w:bookmarkStart w:id="29" w:name="n852"/>
      <w:bookmarkEnd w:id="29"/>
      <w:r w:rsidRPr="00C61906">
        <w:rPr>
          <w:shd w:val="clear" w:color="auto" w:fill="FFFFFF"/>
          <w:lang w:val="uk-UA"/>
        </w:rPr>
        <w:t>26) вирішення питань про створення, реорганізацію та/або ліквідацію структурних та/або відокремлених підрозділів товариства, крім випадків, коли за рішенням наглядової ради вирішення зазначених питань делеговано виконавчому органу товариства;</w:t>
      </w:r>
    </w:p>
    <w:p w14:paraId="3F5FCF53" w14:textId="77777777" w:rsidR="004A03BD" w:rsidRPr="00C61906" w:rsidRDefault="004A03BD" w:rsidP="00072FB7">
      <w:pPr>
        <w:pStyle w:val="a4"/>
        <w:shd w:val="clear" w:color="auto" w:fill="FFFFFF"/>
        <w:spacing w:before="0" w:beforeAutospacing="0" w:after="0" w:afterAutospacing="0"/>
        <w:jc w:val="both"/>
        <w:rPr>
          <w:lang w:val="uk-UA"/>
        </w:rPr>
      </w:pPr>
      <w:bookmarkStart w:id="30" w:name="n853"/>
      <w:bookmarkEnd w:id="30"/>
      <w:r w:rsidRPr="00C61906">
        <w:rPr>
          <w:shd w:val="clear" w:color="auto" w:fill="FFFFFF"/>
          <w:lang w:val="uk-UA"/>
        </w:rPr>
        <w:t>27) вирішення питань, що належать до компетенції наглядової ради згідно з </w:t>
      </w:r>
      <w:hyperlink r:id="rId9" w:anchor="n737" w:history="1">
        <w:r w:rsidRPr="00C61906">
          <w:rPr>
            <w:rStyle w:val="a3"/>
            <w:color w:val="auto"/>
            <w:u w:val="none"/>
            <w:shd w:val="clear" w:color="auto" w:fill="FFFFFF"/>
            <w:lang w:val="uk-UA"/>
          </w:rPr>
          <w:t>розділом XVIII</w:t>
        </w:r>
      </w:hyperlink>
      <w:r w:rsidRPr="00C61906">
        <w:rPr>
          <w:shd w:val="clear" w:color="auto" w:fill="FFFFFF"/>
          <w:lang w:val="uk-UA"/>
        </w:rPr>
        <w:t xml:space="preserve"> Закону України “Про акціонерні товариства”, у разі злиття, приєднання, поділу, виділу або перетворення товариства;</w:t>
      </w:r>
    </w:p>
    <w:p w14:paraId="59A17280" w14:textId="77777777" w:rsidR="004A03BD" w:rsidRPr="00C61906" w:rsidRDefault="004A03BD" w:rsidP="00072FB7">
      <w:pPr>
        <w:pStyle w:val="a4"/>
        <w:shd w:val="clear" w:color="auto" w:fill="FFFFFF"/>
        <w:spacing w:before="0" w:beforeAutospacing="0" w:after="0" w:afterAutospacing="0"/>
        <w:jc w:val="both"/>
        <w:rPr>
          <w:lang w:val="uk-UA"/>
        </w:rPr>
      </w:pPr>
      <w:bookmarkStart w:id="31" w:name="n854"/>
      <w:bookmarkEnd w:id="31"/>
      <w:r w:rsidRPr="00C61906">
        <w:rPr>
          <w:shd w:val="clear" w:color="auto" w:fill="FFFFFF"/>
          <w:lang w:val="uk-UA"/>
        </w:rPr>
        <w:t>28) прийняття рішення про збільшення розміру статутного капіталу товариства у випадках, передбачених </w:t>
      </w:r>
      <w:hyperlink r:id="rId10" w:anchor="n1698" w:history="1">
        <w:r w:rsidRPr="00C61906">
          <w:rPr>
            <w:rStyle w:val="a3"/>
            <w:color w:val="auto"/>
            <w:u w:val="none"/>
            <w:shd w:val="clear" w:color="auto" w:fill="FFFFFF"/>
            <w:lang w:val="uk-UA"/>
          </w:rPr>
          <w:t>частиною четвертою</w:t>
        </w:r>
      </w:hyperlink>
      <w:r w:rsidRPr="00C61906">
        <w:rPr>
          <w:shd w:val="clear" w:color="auto" w:fill="FFFFFF"/>
          <w:lang w:val="uk-UA"/>
        </w:rPr>
        <w:t> статті 119 та </w:t>
      </w:r>
      <w:hyperlink r:id="rId11" w:anchor="n1744" w:history="1">
        <w:r w:rsidRPr="00C61906">
          <w:rPr>
            <w:rStyle w:val="a3"/>
            <w:color w:val="auto"/>
            <w:u w:val="none"/>
            <w:shd w:val="clear" w:color="auto" w:fill="FFFFFF"/>
            <w:lang w:val="uk-UA"/>
          </w:rPr>
          <w:t>статтею 121</w:t>
        </w:r>
      </w:hyperlink>
      <w:r w:rsidRPr="00C61906">
        <w:rPr>
          <w:shd w:val="clear" w:color="auto" w:fill="FFFFFF"/>
          <w:lang w:val="uk-UA"/>
        </w:rPr>
        <w:t> Закону України “Про акціонерні товариства”;</w:t>
      </w:r>
    </w:p>
    <w:p w14:paraId="21B2800E" w14:textId="77777777" w:rsidR="004A03BD" w:rsidRPr="00C61906" w:rsidRDefault="004A03BD" w:rsidP="00072FB7">
      <w:pPr>
        <w:pStyle w:val="a4"/>
        <w:shd w:val="clear" w:color="auto" w:fill="FFFFFF"/>
        <w:spacing w:before="0" w:beforeAutospacing="0" w:after="0" w:afterAutospacing="0"/>
        <w:jc w:val="both"/>
        <w:rPr>
          <w:lang w:val="uk-UA"/>
        </w:rPr>
      </w:pPr>
      <w:bookmarkStart w:id="32" w:name="n855"/>
      <w:bookmarkEnd w:id="32"/>
      <w:r w:rsidRPr="00C61906">
        <w:rPr>
          <w:shd w:val="clear" w:color="auto" w:fill="FFFFFF"/>
          <w:lang w:val="uk-UA"/>
        </w:rPr>
        <w:t>29) прийняття рішення про внесення змін до статуту акціонерного товариства у випадках, передбачених </w:t>
      </w:r>
      <w:hyperlink r:id="rId12" w:anchor="n1698" w:history="1">
        <w:r w:rsidRPr="00C61906">
          <w:rPr>
            <w:rStyle w:val="a3"/>
            <w:color w:val="auto"/>
            <w:u w:val="none"/>
            <w:shd w:val="clear" w:color="auto" w:fill="FFFFFF"/>
            <w:lang w:val="uk-UA"/>
          </w:rPr>
          <w:t>частиною четвертою</w:t>
        </w:r>
      </w:hyperlink>
      <w:r w:rsidRPr="00C61906">
        <w:rPr>
          <w:shd w:val="clear" w:color="auto" w:fill="FFFFFF"/>
          <w:lang w:val="uk-UA"/>
        </w:rPr>
        <w:t> статті 119, </w:t>
      </w:r>
      <w:r w:rsidR="001F7DB8">
        <w:fldChar w:fldCharType="begin"/>
      </w:r>
      <w:r w:rsidR="001F7DB8" w:rsidRPr="001F7DB8">
        <w:rPr>
          <w:lang w:val="uk-UA"/>
        </w:rPr>
        <w:instrText xml:space="preserve"> </w:instrText>
      </w:r>
      <w:r w:rsidR="001F7DB8">
        <w:instrText>HYPERLINK</w:instrText>
      </w:r>
      <w:r w:rsidR="001F7DB8" w:rsidRPr="001F7DB8">
        <w:rPr>
          <w:lang w:val="uk-UA"/>
        </w:rPr>
        <w:instrText xml:space="preserve"> "</w:instrText>
      </w:r>
      <w:r w:rsidR="001F7DB8">
        <w:instrText>https</w:instrText>
      </w:r>
      <w:r w:rsidR="001F7DB8" w:rsidRPr="001F7DB8">
        <w:rPr>
          <w:lang w:val="uk-UA"/>
        </w:rPr>
        <w:instrText>://</w:instrText>
      </w:r>
      <w:r w:rsidR="001F7DB8">
        <w:instrText>zakon</w:instrText>
      </w:r>
      <w:r w:rsidR="001F7DB8" w:rsidRPr="001F7DB8">
        <w:rPr>
          <w:lang w:val="uk-UA"/>
        </w:rPr>
        <w:instrText>.</w:instrText>
      </w:r>
      <w:r w:rsidR="001F7DB8">
        <w:instrText>rada</w:instrText>
      </w:r>
      <w:r w:rsidR="001F7DB8" w:rsidRPr="001F7DB8">
        <w:rPr>
          <w:lang w:val="uk-UA"/>
        </w:rPr>
        <w:instrText>.</w:instrText>
      </w:r>
      <w:r w:rsidR="001F7DB8">
        <w:instrText>gov</w:instrText>
      </w:r>
      <w:r w:rsidR="001F7DB8" w:rsidRPr="001F7DB8">
        <w:rPr>
          <w:lang w:val="uk-UA"/>
        </w:rPr>
        <w:instrText>.</w:instrText>
      </w:r>
      <w:r w:rsidR="001F7DB8">
        <w:instrText>ua</w:instrText>
      </w:r>
      <w:r w:rsidR="001F7DB8" w:rsidRPr="001F7DB8">
        <w:rPr>
          <w:lang w:val="uk-UA"/>
        </w:rPr>
        <w:instrText>/</w:instrText>
      </w:r>
      <w:r w:rsidR="001F7DB8">
        <w:instrText>rada</w:instrText>
      </w:r>
      <w:r w:rsidR="001F7DB8" w:rsidRPr="001F7DB8">
        <w:rPr>
          <w:lang w:val="uk-UA"/>
        </w:rPr>
        <w:instrText>/</w:instrText>
      </w:r>
      <w:r w:rsidR="001F7DB8">
        <w:instrText>show</w:instrText>
      </w:r>
      <w:r w:rsidR="001F7DB8" w:rsidRPr="001F7DB8">
        <w:rPr>
          <w:lang w:val="uk-UA"/>
        </w:rPr>
        <w:instrText>/2465-20" \</w:instrText>
      </w:r>
      <w:r w:rsidR="001F7DB8">
        <w:instrText>l</w:instrText>
      </w:r>
      <w:r w:rsidR="001F7DB8" w:rsidRPr="001F7DB8">
        <w:rPr>
          <w:lang w:val="uk-UA"/>
        </w:rPr>
        <w:instrText xml:space="preserve"> "</w:instrText>
      </w:r>
      <w:r w:rsidR="001F7DB8">
        <w:instrText>n</w:instrText>
      </w:r>
      <w:r w:rsidR="001F7DB8" w:rsidRPr="001F7DB8">
        <w:rPr>
          <w:lang w:val="uk-UA"/>
        </w:rPr>
        <w:instrText xml:space="preserve">1744" </w:instrText>
      </w:r>
      <w:r w:rsidR="001F7DB8">
        <w:fldChar w:fldCharType="separate"/>
      </w:r>
      <w:r w:rsidRPr="00C61906">
        <w:rPr>
          <w:rStyle w:val="a3"/>
          <w:color w:val="auto"/>
          <w:u w:val="none"/>
          <w:shd w:val="clear" w:color="auto" w:fill="FFFFFF"/>
          <w:lang w:val="uk-UA"/>
        </w:rPr>
        <w:t>статтями 121</w:t>
      </w:r>
      <w:r w:rsidR="001F7DB8">
        <w:rPr>
          <w:rStyle w:val="a3"/>
          <w:color w:val="auto"/>
          <w:u w:val="none"/>
          <w:shd w:val="clear" w:color="auto" w:fill="FFFFFF"/>
          <w:lang w:val="uk-UA"/>
        </w:rPr>
        <w:fldChar w:fldCharType="end"/>
      </w:r>
      <w:r w:rsidRPr="00C61906">
        <w:rPr>
          <w:shd w:val="clear" w:color="auto" w:fill="FFFFFF"/>
          <w:lang w:val="uk-UA"/>
        </w:rPr>
        <w:t> і </w:t>
      </w:r>
      <w:r w:rsidR="001F7DB8">
        <w:fldChar w:fldCharType="begin"/>
      </w:r>
      <w:r w:rsidR="001F7DB8" w:rsidRPr="001F7DB8">
        <w:rPr>
          <w:lang w:val="uk-UA"/>
        </w:rPr>
        <w:instrText xml:space="preserve"> </w:instrText>
      </w:r>
      <w:r w:rsidR="001F7DB8">
        <w:instrText>HYPERLINK</w:instrText>
      </w:r>
      <w:r w:rsidR="001F7DB8" w:rsidRPr="001F7DB8">
        <w:rPr>
          <w:lang w:val="uk-UA"/>
        </w:rPr>
        <w:instrText xml:space="preserve"> "</w:instrText>
      </w:r>
      <w:r w:rsidR="001F7DB8">
        <w:instrText>https</w:instrText>
      </w:r>
      <w:r w:rsidR="001F7DB8" w:rsidRPr="001F7DB8">
        <w:rPr>
          <w:lang w:val="uk-UA"/>
        </w:rPr>
        <w:instrText>://</w:instrText>
      </w:r>
      <w:r w:rsidR="001F7DB8">
        <w:instrText>zakon</w:instrText>
      </w:r>
      <w:r w:rsidR="001F7DB8" w:rsidRPr="001F7DB8">
        <w:rPr>
          <w:lang w:val="uk-UA"/>
        </w:rPr>
        <w:instrText>.</w:instrText>
      </w:r>
      <w:r w:rsidR="001F7DB8">
        <w:instrText>rada</w:instrText>
      </w:r>
      <w:r w:rsidR="001F7DB8" w:rsidRPr="001F7DB8">
        <w:rPr>
          <w:lang w:val="uk-UA"/>
        </w:rPr>
        <w:instrText>.</w:instrText>
      </w:r>
      <w:r w:rsidR="001F7DB8">
        <w:instrText>gov</w:instrText>
      </w:r>
      <w:r w:rsidR="001F7DB8" w:rsidRPr="001F7DB8">
        <w:rPr>
          <w:lang w:val="uk-UA"/>
        </w:rPr>
        <w:instrText>.</w:instrText>
      </w:r>
      <w:r w:rsidR="001F7DB8">
        <w:instrText>ua</w:instrText>
      </w:r>
      <w:r w:rsidR="001F7DB8" w:rsidRPr="001F7DB8">
        <w:rPr>
          <w:lang w:val="uk-UA"/>
        </w:rPr>
        <w:instrText>/</w:instrText>
      </w:r>
      <w:r w:rsidR="001F7DB8">
        <w:instrText>rada</w:instrText>
      </w:r>
      <w:r w:rsidR="001F7DB8" w:rsidRPr="001F7DB8">
        <w:rPr>
          <w:lang w:val="uk-UA"/>
        </w:rPr>
        <w:instrText>/</w:instrText>
      </w:r>
      <w:r w:rsidR="001F7DB8">
        <w:instrText>show</w:instrText>
      </w:r>
      <w:r w:rsidR="001F7DB8" w:rsidRPr="001F7DB8">
        <w:rPr>
          <w:lang w:val="uk-UA"/>
        </w:rPr>
        <w:instrText>/2465-20" \</w:instrText>
      </w:r>
      <w:r w:rsidR="001F7DB8">
        <w:instrText>l</w:instrText>
      </w:r>
      <w:r w:rsidR="001F7DB8" w:rsidRPr="001F7DB8">
        <w:rPr>
          <w:lang w:val="uk-UA"/>
        </w:rPr>
        <w:instrText xml:space="preserve"> "</w:instrText>
      </w:r>
      <w:r w:rsidR="001F7DB8">
        <w:instrText>n</w:instrText>
      </w:r>
      <w:r w:rsidR="001F7DB8" w:rsidRPr="001F7DB8">
        <w:rPr>
          <w:lang w:val="uk-UA"/>
        </w:rPr>
        <w:instrText xml:space="preserve">1916" </w:instrText>
      </w:r>
      <w:r w:rsidR="001F7DB8">
        <w:fldChar w:fldCharType="separate"/>
      </w:r>
      <w:r w:rsidRPr="00C61906">
        <w:rPr>
          <w:rStyle w:val="a3"/>
          <w:color w:val="auto"/>
          <w:u w:val="none"/>
          <w:shd w:val="clear" w:color="auto" w:fill="FFFFFF"/>
          <w:lang w:val="uk-UA"/>
        </w:rPr>
        <w:t>132</w:t>
      </w:r>
      <w:r w:rsidR="001F7DB8">
        <w:rPr>
          <w:rStyle w:val="a3"/>
          <w:color w:val="auto"/>
          <w:u w:val="none"/>
          <w:shd w:val="clear" w:color="auto" w:fill="FFFFFF"/>
          <w:lang w:val="uk-UA"/>
        </w:rPr>
        <w:fldChar w:fldCharType="end"/>
      </w:r>
      <w:r w:rsidRPr="00C61906">
        <w:rPr>
          <w:shd w:val="clear" w:color="auto" w:fill="FFFFFF"/>
          <w:lang w:val="uk-UA"/>
        </w:rPr>
        <w:t> Закону України “Про акціонерні товариства”;</w:t>
      </w:r>
    </w:p>
    <w:p w14:paraId="57E74D9C" w14:textId="77777777" w:rsidR="004A03BD" w:rsidRPr="00C61906" w:rsidRDefault="004A03BD" w:rsidP="00072FB7">
      <w:pPr>
        <w:pStyle w:val="a4"/>
        <w:shd w:val="clear" w:color="auto" w:fill="FFFFFF"/>
        <w:spacing w:before="0" w:beforeAutospacing="0" w:after="0" w:afterAutospacing="0"/>
        <w:jc w:val="both"/>
        <w:rPr>
          <w:lang w:val="uk-UA"/>
        </w:rPr>
      </w:pPr>
      <w:bookmarkStart w:id="33" w:name="n856"/>
      <w:bookmarkEnd w:id="33"/>
      <w:r w:rsidRPr="00C61906">
        <w:rPr>
          <w:shd w:val="clear" w:color="auto" w:fill="FFFFFF"/>
          <w:lang w:val="uk-UA"/>
        </w:rPr>
        <w:t>30) прийняття рішення про вчинення значних правочинів або правочинів із заінтересованістю у випадках, передбачених </w:t>
      </w:r>
      <w:r w:rsidR="001F7DB8">
        <w:fldChar w:fldCharType="begin"/>
      </w:r>
      <w:r w:rsidR="001F7DB8" w:rsidRPr="001F7DB8">
        <w:rPr>
          <w:lang w:val="uk-UA"/>
        </w:rPr>
        <w:instrText xml:space="preserve"> </w:instrText>
      </w:r>
      <w:r w:rsidR="001F7DB8">
        <w:instrText>HYPERLINK</w:instrText>
      </w:r>
      <w:r w:rsidR="001F7DB8" w:rsidRPr="001F7DB8">
        <w:rPr>
          <w:lang w:val="uk-UA"/>
        </w:rPr>
        <w:instrText xml:space="preserve"> "</w:instrText>
      </w:r>
      <w:r w:rsidR="001F7DB8">
        <w:instrText>https</w:instrText>
      </w:r>
      <w:r w:rsidR="001F7DB8" w:rsidRPr="001F7DB8">
        <w:rPr>
          <w:lang w:val="uk-UA"/>
        </w:rPr>
        <w:instrText>://</w:instrText>
      </w:r>
      <w:r w:rsidR="001F7DB8">
        <w:instrText>zakon</w:instrText>
      </w:r>
      <w:r w:rsidR="001F7DB8" w:rsidRPr="001F7DB8">
        <w:rPr>
          <w:lang w:val="uk-UA"/>
        </w:rPr>
        <w:instrText>.</w:instrText>
      </w:r>
      <w:r w:rsidR="001F7DB8">
        <w:instrText>rada</w:instrText>
      </w:r>
      <w:r w:rsidR="001F7DB8" w:rsidRPr="001F7DB8">
        <w:rPr>
          <w:lang w:val="uk-UA"/>
        </w:rPr>
        <w:instrText>.</w:instrText>
      </w:r>
      <w:r w:rsidR="001F7DB8">
        <w:instrText>gov</w:instrText>
      </w:r>
      <w:r w:rsidR="001F7DB8" w:rsidRPr="001F7DB8">
        <w:rPr>
          <w:lang w:val="uk-UA"/>
        </w:rPr>
        <w:instrText>.</w:instrText>
      </w:r>
      <w:r w:rsidR="001F7DB8">
        <w:instrText>ua</w:instrText>
      </w:r>
      <w:r w:rsidR="001F7DB8" w:rsidRPr="001F7DB8">
        <w:rPr>
          <w:lang w:val="uk-UA"/>
        </w:rPr>
        <w:instrText>/</w:instrText>
      </w:r>
      <w:r w:rsidR="001F7DB8">
        <w:instrText>rada</w:instrText>
      </w:r>
      <w:r w:rsidR="001F7DB8" w:rsidRPr="001F7DB8">
        <w:rPr>
          <w:lang w:val="uk-UA"/>
        </w:rPr>
        <w:instrText>/</w:instrText>
      </w:r>
      <w:r w:rsidR="001F7DB8">
        <w:instrText>show</w:instrText>
      </w:r>
      <w:r w:rsidR="001F7DB8" w:rsidRPr="001F7DB8">
        <w:rPr>
          <w:lang w:val="uk-UA"/>
        </w:rPr>
        <w:instrText>/2465-20" \</w:instrText>
      </w:r>
      <w:r w:rsidR="001F7DB8">
        <w:instrText>l</w:instrText>
      </w:r>
      <w:r w:rsidR="001F7DB8" w:rsidRPr="001F7DB8">
        <w:rPr>
          <w:lang w:val="uk-UA"/>
        </w:rPr>
        <w:instrText xml:space="preserve"> "</w:instrText>
      </w:r>
      <w:r w:rsidR="001F7DB8">
        <w:instrText>n</w:instrText>
      </w:r>
      <w:r w:rsidR="001F7DB8" w:rsidRPr="001F7DB8">
        <w:rPr>
          <w:lang w:val="uk-UA"/>
        </w:rPr>
        <w:instrText xml:space="preserve">1483" </w:instrText>
      </w:r>
      <w:r w:rsidR="001F7DB8">
        <w:fldChar w:fldCharType="separate"/>
      </w:r>
      <w:r w:rsidRPr="00C61906">
        <w:rPr>
          <w:rStyle w:val="a3"/>
          <w:color w:val="auto"/>
          <w:u w:val="none"/>
          <w:shd w:val="clear" w:color="auto" w:fill="FFFFFF"/>
          <w:lang w:val="uk-UA"/>
        </w:rPr>
        <w:t>статтями 107</w:t>
      </w:r>
      <w:r w:rsidR="001F7DB8">
        <w:rPr>
          <w:rStyle w:val="a3"/>
          <w:color w:val="auto"/>
          <w:u w:val="none"/>
          <w:shd w:val="clear" w:color="auto" w:fill="FFFFFF"/>
          <w:lang w:val="uk-UA"/>
        </w:rPr>
        <w:fldChar w:fldCharType="end"/>
      </w:r>
      <w:r w:rsidRPr="00C61906">
        <w:rPr>
          <w:shd w:val="clear" w:color="auto" w:fill="FFFFFF"/>
          <w:lang w:val="uk-UA"/>
        </w:rPr>
        <w:t> і </w:t>
      </w:r>
      <w:r w:rsidR="001F7DB8">
        <w:fldChar w:fldCharType="begin"/>
      </w:r>
      <w:r w:rsidR="001F7DB8" w:rsidRPr="001F7DB8">
        <w:rPr>
          <w:lang w:val="uk-UA"/>
        </w:rPr>
        <w:instrText xml:space="preserve"> </w:instrText>
      </w:r>
      <w:r w:rsidR="001F7DB8">
        <w:instrText>HYPERLINK</w:instrText>
      </w:r>
      <w:r w:rsidR="001F7DB8" w:rsidRPr="001F7DB8">
        <w:rPr>
          <w:lang w:val="uk-UA"/>
        </w:rPr>
        <w:instrText xml:space="preserve"> "</w:instrText>
      </w:r>
      <w:r w:rsidR="001F7DB8">
        <w:instrText>https</w:instrText>
      </w:r>
      <w:r w:rsidR="001F7DB8" w:rsidRPr="001F7DB8">
        <w:rPr>
          <w:lang w:val="uk-UA"/>
        </w:rPr>
        <w:instrText>://</w:instrText>
      </w:r>
      <w:r w:rsidR="001F7DB8">
        <w:instrText>zakon</w:instrText>
      </w:r>
      <w:r w:rsidR="001F7DB8" w:rsidRPr="001F7DB8">
        <w:rPr>
          <w:lang w:val="uk-UA"/>
        </w:rPr>
        <w:instrText>.</w:instrText>
      </w:r>
      <w:r w:rsidR="001F7DB8">
        <w:instrText>rada</w:instrText>
      </w:r>
      <w:r w:rsidR="001F7DB8" w:rsidRPr="001F7DB8">
        <w:rPr>
          <w:lang w:val="uk-UA"/>
        </w:rPr>
        <w:instrText>.</w:instrText>
      </w:r>
      <w:r w:rsidR="001F7DB8">
        <w:instrText>gov</w:instrText>
      </w:r>
      <w:r w:rsidR="001F7DB8" w:rsidRPr="001F7DB8">
        <w:rPr>
          <w:lang w:val="uk-UA"/>
        </w:rPr>
        <w:instrText>.</w:instrText>
      </w:r>
      <w:r w:rsidR="001F7DB8">
        <w:instrText>ua</w:instrText>
      </w:r>
      <w:r w:rsidR="001F7DB8" w:rsidRPr="001F7DB8">
        <w:rPr>
          <w:lang w:val="uk-UA"/>
        </w:rPr>
        <w:instrText>/</w:instrText>
      </w:r>
      <w:r w:rsidR="001F7DB8">
        <w:instrText>rada</w:instrText>
      </w:r>
      <w:r w:rsidR="001F7DB8" w:rsidRPr="001F7DB8">
        <w:rPr>
          <w:lang w:val="uk-UA"/>
        </w:rPr>
        <w:instrText>/</w:instrText>
      </w:r>
      <w:r w:rsidR="001F7DB8">
        <w:instrText>show</w:instrText>
      </w:r>
      <w:r w:rsidR="001F7DB8" w:rsidRPr="001F7DB8">
        <w:rPr>
          <w:lang w:val="uk-UA"/>
        </w:rPr>
        <w:instrText>/2465-20" \</w:instrText>
      </w:r>
      <w:r w:rsidR="001F7DB8">
        <w:instrText>l</w:instrText>
      </w:r>
      <w:r w:rsidR="001F7DB8" w:rsidRPr="001F7DB8">
        <w:rPr>
          <w:lang w:val="uk-UA"/>
        </w:rPr>
        <w:instrText xml:space="preserve"> "</w:instrText>
      </w:r>
      <w:r w:rsidR="001F7DB8">
        <w:instrText>n</w:instrText>
      </w:r>
      <w:r w:rsidR="001F7DB8" w:rsidRPr="001F7DB8">
        <w:rPr>
          <w:lang w:val="uk-UA"/>
        </w:rPr>
        <w:instrText xml:space="preserve">1532" </w:instrText>
      </w:r>
      <w:r w:rsidR="001F7DB8">
        <w:fldChar w:fldCharType="separate"/>
      </w:r>
      <w:r w:rsidRPr="00C61906">
        <w:rPr>
          <w:rStyle w:val="a3"/>
          <w:color w:val="auto"/>
          <w:u w:val="none"/>
          <w:shd w:val="clear" w:color="auto" w:fill="FFFFFF"/>
          <w:lang w:val="uk-UA"/>
        </w:rPr>
        <w:t>108</w:t>
      </w:r>
      <w:r w:rsidR="001F7DB8">
        <w:rPr>
          <w:rStyle w:val="a3"/>
          <w:color w:val="auto"/>
          <w:u w:val="none"/>
          <w:shd w:val="clear" w:color="auto" w:fill="FFFFFF"/>
          <w:lang w:val="uk-UA"/>
        </w:rPr>
        <w:fldChar w:fldCharType="end"/>
      </w:r>
      <w:r w:rsidRPr="00C61906">
        <w:rPr>
          <w:shd w:val="clear" w:color="auto" w:fill="FFFFFF"/>
          <w:lang w:val="uk-UA"/>
        </w:rPr>
        <w:t> Закону України “Про акціонерні товариства”;</w:t>
      </w:r>
    </w:p>
    <w:p w14:paraId="5F99402C" w14:textId="77777777" w:rsidR="004A03BD" w:rsidRPr="00C61906" w:rsidRDefault="004A03BD" w:rsidP="00072FB7">
      <w:pPr>
        <w:pStyle w:val="a4"/>
        <w:shd w:val="clear" w:color="auto" w:fill="FFFFFF"/>
        <w:spacing w:before="0" w:beforeAutospacing="0" w:after="0" w:afterAutospacing="0"/>
        <w:jc w:val="both"/>
        <w:rPr>
          <w:lang w:val="uk-UA"/>
        </w:rPr>
      </w:pPr>
      <w:bookmarkStart w:id="34" w:name="n857"/>
      <w:bookmarkEnd w:id="34"/>
      <w:r w:rsidRPr="00C61906">
        <w:rPr>
          <w:shd w:val="clear" w:color="auto" w:fill="FFFFFF"/>
          <w:lang w:val="uk-UA"/>
        </w:rPr>
        <w:t>31) 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w:t>
      </w:r>
    </w:p>
    <w:p w14:paraId="153FC469" w14:textId="77777777" w:rsidR="004A03BD" w:rsidRPr="00C61906" w:rsidRDefault="004A03BD" w:rsidP="00072FB7">
      <w:pPr>
        <w:pStyle w:val="a4"/>
        <w:shd w:val="clear" w:color="auto" w:fill="FFFFFF"/>
        <w:spacing w:before="0" w:beforeAutospacing="0" w:after="0" w:afterAutospacing="0"/>
        <w:jc w:val="both"/>
        <w:rPr>
          <w:lang w:val="uk-UA"/>
        </w:rPr>
      </w:pPr>
      <w:bookmarkStart w:id="35" w:name="n858"/>
      <w:bookmarkEnd w:id="35"/>
      <w:r w:rsidRPr="00C61906">
        <w:rPr>
          <w:shd w:val="clear" w:color="auto" w:fill="FFFFFF"/>
          <w:lang w:val="uk-UA"/>
        </w:rPr>
        <w:t>32) прийняття рішення про обрання оцінювача майна товариства та затвердження умов договору, що укладається з ним, встановлення розміру оплати його послуг;</w:t>
      </w:r>
    </w:p>
    <w:p w14:paraId="4A5E9D40" w14:textId="77777777" w:rsidR="004A03BD" w:rsidRPr="00C61906" w:rsidRDefault="004A03BD" w:rsidP="00072FB7">
      <w:pPr>
        <w:pStyle w:val="a4"/>
        <w:shd w:val="clear" w:color="auto" w:fill="FFFFFF"/>
        <w:spacing w:before="0" w:beforeAutospacing="0" w:after="0" w:afterAutospacing="0"/>
        <w:jc w:val="both"/>
        <w:rPr>
          <w:lang w:val="uk-UA"/>
        </w:rPr>
      </w:pPr>
      <w:bookmarkStart w:id="36" w:name="n859"/>
      <w:bookmarkEnd w:id="36"/>
      <w:r w:rsidRPr="00C61906">
        <w:rPr>
          <w:shd w:val="clear" w:color="auto" w:fill="FFFFFF"/>
          <w:lang w:val="uk-UA"/>
        </w:rPr>
        <w:t>33) прийняття рішення про обрання (заміну) депозитарної установи, що надає акціонерному товариству додаткові послуги, затвердження умов договору, що укладається з нею, встановлення розміру оплати її послуг;</w:t>
      </w:r>
    </w:p>
    <w:p w14:paraId="2AC3876E" w14:textId="77777777" w:rsidR="004A03BD" w:rsidRPr="00C61906" w:rsidRDefault="004A03BD" w:rsidP="00072FB7">
      <w:pPr>
        <w:pStyle w:val="a4"/>
        <w:shd w:val="clear" w:color="auto" w:fill="FFFFFF"/>
        <w:spacing w:before="0" w:beforeAutospacing="0" w:after="0" w:afterAutospacing="0"/>
        <w:jc w:val="both"/>
        <w:rPr>
          <w:lang w:val="uk-UA"/>
        </w:rPr>
      </w:pPr>
      <w:bookmarkStart w:id="37" w:name="n860"/>
      <w:bookmarkEnd w:id="37"/>
      <w:r w:rsidRPr="00C61906">
        <w:rPr>
          <w:shd w:val="clear" w:color="auto" w:fill="FFFFFF"/>
          <w:lang w:val="uk-UA"/>
        </w:rPr>
        <w:lastRenderedPageBreak/>
        <w:t>34) надсилання оферти акціонерам відповідно до </w:t>
      </w:r>
      <w:hyperlink r:id="rId13" w:anchor="n1181" w:history="1">
        <w:r w:rsidRPr="00C61906">
          <w:rPr>
            <w:rStyle w:val="a3"/>
            <w:color w:val="auto"/>
            <w:u w:val="none"/>
            <w:shd w:val="clear" w:color="auto" w:fill="FFFFFF"/>
            <w:lang w:val="uk-UA"/>
          </w:rPr>
          <w:t>статей 93</w:t>
        </w:r>
      </w:hyperlink>
      <w:r w:rsidRPr="00C61906">
        <w:rPr>
          <w:shd w:val="clear" w:color="auto" w:fill="FFFFFF"/>
          <w:lang w:val="uk-UA"/>
        </w:rPr>
        <w:t> і </w:t>
      </w:r>
      <w:hyperlink r:id="rId14" w:anchor="n1215" w:history="1">
        <w:r w:rsidRPr="00C61906">
          <w:rPr>
            <w:rStyle w:val="a3"/>
            <w:color w:val="auto"/>
            <w:u w:val="none"/>
            <w:shd w:val="clear" w:color="auto" w:fill="FFFFFF"/>
            <w:lang w:val="uk-UA"/>
          </w:rPr>
          <w:t>94</w:t>
        </w:r>
      </w:hyperlink>
      <w:r w:rsidRPr="00C61906">
        <w:rPr>
          <w:shd w:val="clear" w:color="auto" w:fill="FFFFFF"/>
          <w:lang w:val="uk-UA"/>
        </w:rPr>
        <w:t> Закону України “Про акціонерні товариства”;</w:t>
      </w:r>
    </w:p>
    <w:p w14:paraId="2A2F3F02" w14:textId="77777777" w:rsidR="004A03BD" w:rsidRPr="004A03BD" w:rsidRDefault="004A03BD" w:rsidP="00072FB7">
      <w:pPr>
        <w:pStyle w:val="a4"/>
        <w:shd w:val="clear" w:color="auto" w:fill="FFFFFF"/>
        <w:spacing w:before="0" w:beforeAutospacing="0" w:after="0" w:afterAutospacing="0"/>
        <w:jc w:val="both"/>
        <w:rPr>
          <w:lang w:val="uk-UA"/>
        </w:rPr>
      </w:pPr>
      <w:bookmarkStart w:id="38" w:name="n861"/>
      <w:bookmarkEnd w:id="38"/>
      <w:r w:rsidRPr="004A03BD">
        <w:rPr>
          <w:shd w:val="clear" w:color="auto" w:fill="FFFFFF"/>
          <w:lang w:val="uk-UA"/>
        </w:rPr>
        <w:t>35) затвердження положень про комітети наглядової ради, якими регулюються питання утворення та діяльності зазначених комітетів;</w:t>
      </w:r>
    </w:p>
    <w:p w14:paraId="71910478" w14:textId="77777777" w:rsidR="004A03BD" w:rsidRPr="004A03BD" w:rsidRDefault="004A03BD" w:rsidP="00072FB7">
      <w:pPr>
        <w:pStyle w:val="a4"/>
        <w:shd w:val="clear" w:color="auto" w:fill="FFFFFF"/>
        <w:spacing w:before="0" w:beforeAutospacing="0" w:after="0" w:afterAutospacing="0"/>
        <w:jc w:val="both"/>
        <w:rPr>
          <w:lang w:val="uk-UA"/>
        </w:rPr>
      </w:pPr>
      <w:bookmarkStart w:id="39" w:name="n862"/>
      <w:bookmarkEnd w:id="39"/>
      <w:r w:rsidRPr="004A03BD">
        <w:rPr>
          <w:shd w:val="clear" w:color="auto" w:fill="FFFFFF"/>
          <w:lang w:val="uk-UA"/>
        </w:rPr>
        <w:t>36) вирішення інших питань, крім тих, що належать до виключної компетенції загальних зборів згідно із законом та статутом Товариства.</w:t>
      </w:r>
    </w:p>
    <w:p w14:paraId="63655A24" w14:textId="6EF7F1FF" w:rsidR="004A03BD" w:rsidRPr="004A03BD" w:rsidRDefault="002C184D" w:rsidP="00072FB7">
      <w:pPr>
        <w:pStyle w:val="a4"/>
        <w:shd w:val="clear" w:color="auto" w:fill="FFFFFF"/>
        <w:spacing w:before="0" w:beforeAutospacing="0" w:after="0" w:afterAutospacing="0"/>
        <w:jc w:val="both"/>
        <w:rPr>
          <w:shd w:val="clear" w:color="auto" w:fill="FFFFFF"/>
          <w:lang w:val="uk-UA"/>
        </w:rPr>
      </w:pPr>
      <w:r>
        <w:rPr>
          <w:shd w:val="clear" w:color="auto" w:fill="FFFFFF"/>
          <w:lang w:val="uk-UA"/>
        </w:rPr>
        <w:t xml:space="preserve">3.4. </w:t>
      </w:r>
      <w:r w:rsidR="004A03BD" w:rsidRPr="004A03BD">
        <w:rPr>
          <w:shd w:val="clear" w:color="auto" w:fill="FFFFFF"/>
          <w:lang w:val="uk-UA"/>
        </w:rPr>
        <w:t>Наглядова рада має право включити до порядку денного загальних зборів акціонерів будь-яке питання, що віднесено до її виключної компетенції законом та цим статутом, для його вирішення загальними зборами.</w:t>
      </w:r>
    </w:p>
    <w:p w14:paraId="423FFC4E" w14:textId="14DE0A45" w:rsidR="004A03BD" w:rsidRDefault="00FF66E9" w:rsidP="00072FB7">
      <w:pPr>
        <w:pStyle w:val="a4"/>
        <w:shd w:val="clear" w:color="auto" w:fill="FFFFFF"/>
        <w:spacing w:before="0" w:beforeAutospacing="0" w:after="0" w:afterAutospacing="0"/>
        <w:jc w:val="both"/>
        <w:rPr>
          <w:lang w:val="uk-UA"/>
        </w:rPr>
      </w:pPr>
      <w:r>
        <w:rPr>
          <w:lang w:val="uk-UA"/>
        </w:rPr>
        <w:t xml:space="preserve">3.5. </w:t>
      </w:r>
      <w:r w:rsidR="004A03BD" w:rsidRPr="004A03BD">
        <w:rPr>
          <w:lang w:val="uk-UA"/>
        </w:rPr>
        <w:t>Наглядова рада не має права втручатися в поточну господарську діяльність Товариства.</w:t>
      </w:r>
    </w:p>
    <w:p w14:paraId="4AD3A11D" w14:textId="77777777" w:rsidR="002C184D" w:rsidRPr="004A03BD" w:rsidRDefault="002C184D" w:rsidP="00072FB7">
      <w:pPr>
        <w:pStyle w:val="a4"/>
        <w:shd w:val="clear" w:color="auto" w:fill="FFFFFF"/>
        <w:spacing w:before="0" w:beforeAutospacing="0" w:after="0" w:afterAutospacing="0"/>
        <w:jc w:val="both"/>
        <w:rPr>
          <w:shd w:val="clear" w:color="auto" w:fill="FFFFFF"/>
          <w:lang w:val="uk-UA"/>
        </w:rPr>
      </w:pPr>
    </w:p>
    <w:p w14:paraId="2BBF2563" w14:textId="43EAB9BF" w:rsidR="004A03BD" w:rsidRDefault="002C184D" w:rsidP="002C184D">
      <w:pPr>
        <w:pStyle w:val="a4"/>
        <w:spacing w:before="0" w:beforeAutospacing="0" w:after="0" w:afterAutospacing="0"/>
        <w:jc w:val="center"/>
        <w:rPr>
          <w:rStyle w:val="a5"/>
          <w:lang w:val="uk-UA"/>
        </w:rPr>
      </w:pPr>
      <w:r>
        <w:rPr>
          <w:rStyle w:val="a5"/>
          <w:lang w:val="uk-UA"/>
        </w:rPr>
        <w:t>4. СКЛАД НАГЛЯДОВОЇ РАДИ</w:t>
      </w:r>
    </w:p>
    <w:p w14:paraId="1EE4BCB0" w14:textId="77777777" w:rsidR="002C184D" w:rsidRPr="004A03BD" w:rsidRDefault="002C184D" w:rsidP="002C184D">
      <w:pPr>
        <w:pStyle w:val="a4"/>
        <w:spacing w:before="0" w:beforeAutospacing="0" w:after="0" w:afterAutospacing="0"/>
        <w:jc w:val="center"/>
        <w:rPr>
          <w:lang w:val="uk-UA"/>
        </w:rPr>
      </w:pPr>
    </w:p>
    <w:p w14:paraId="5F0A13C4" w14:textId="2FB2990A" w:rsidR="004A03BD" w:rsidRPr="002C184D" w:rsidRDefault="002C184D" w:rsidP="002C184D">
      <w:pPr>
        <w:pStyle w:val="a4"/>
        <w:spacing w:before="0" w:beforeAutospacing="0" w:after="0" w:afterAutospacing="0"/>
        <w:jc w:val="both"/>
        <w:rPr>
          <w:lang w:val="uk-UA"/>
        </w:rPr>
      </w:pPr>
      <w:r w:rsidRPr="002C184D">
        <w:rPr>
          <w:rStyle w:val="a5"/>
          <w:b w:val="0"/>
          <w:bCs w:val="0"/>
          <w:lang w:val="uk-UA"/>
        </w:rPr>
        <w:t>4.1.</w:t>
      </w:r>
      <w:r w:rsidRPr="002C184D">
        <w:rPr>
          <w:rStyle w:val="a5"/>
          <w:lang w:val="uk-UA"/>
        </w:rPr>
        <w:t xml:space="preserve"> </w:t>
      </w:r>
      <w:r w:rsidR="004A03BD" w:rsidRPr="002C184D">
        <w:rPr>
          <w:lang w:val="uk-UA"/>
        </w:rPr>
        <w:t>Наглядова рада обирається Загальними зборами</w:t>
      </w:r>
      <w:r w:rsidRPr="002C184D">
        <w:rPr>
          <w:lang w:val="uk-UA"/>
        </w:rPr>
        <w:t xml:space="preserve"> акціонерів</w:t>
      </w:r>
      <w:r w:rsidR="004A03BD" w:rsidRPr="002C184D">
        <w:rPr>
          <w:lang w:val="uk-UA"/>
        </w:rPr>
        <w:t xml:space="preserve"> </w:t>
      </w:r>
      <w:r w:rsidRPr="002C184D">
        <w:rPr>
          <w:lang w:val="uk-UA"/>
        </w:rPr>
        <w:t xml:space="preserve">Товариства </w:t>
      </w:r>
      <w:r w:rsidR="004A03BD" w:rsidRPr="002C184D">
        <w:rPr>
          <w:lang w:val="uk-UA"/>
        </w:rPr>
        <w:t>у складі 3 (трьох) осіб строком на 3 (три) роки.</w:t>
      </w:r>
    </w:p>
    <w:p w14:paraId="20A52703" w14:textId="4A5FBF5E" w:rsidR="004A03BD" w:rsidRPr="002C184D" w:rsidRDefault="002C184D" w:rsidP="002C184D">
      <w:pPr>
        <w:pStyle w:val="a4"/>
        <w:spacing w:before="0" w:beforeAutospacing="0" w:after="0" w:afterAutospacing="0"/>
        <w:jc w:val="both"/>
        <w:rPr>
          <w:lang w:val="uk-UA"/>
        </w:rPr>
      </w:pPr>
      <w:r w:rsidRPr="002C184D">
        <w:rPr>
          <w:rStyle w:val="a5"/>
          <w:b w:val="0"/>
          <w:bCs w:val="0"/>
          <w:lang w:val="uk-UA"/>
        </w:rPr>
        <w:t>4.2.</w:t>
      </w:r>
      <w:r w:rsidRPr="002C184D">
        <w:rPr>
          <w:rStyle w:val="a5"/>
          <w:lang w:val="uk-UA"/>
        </w:rPr>
        <w:t xml:space="preserve"> </w:t>
      </w:r>
      <w:r w:rsidR="004A03BD" w:rsidRPr="002C184D">
        <w:rPr>
          <w:lang w:val="uk-UA"/>
        </w:rPr>
        <w:t>Обрання членів Наглядової ради здійснюється без застосування кумулятивного голосування.</w:t>
      </w:r>
    </w:p>
    <w:p w14:paraId="7AD66BA3" w14:textId="2504CAF4" w:rsidR="004A03BD" w:rsidRPr="002C184D" w:rsidRDefault="002C184D" w:rsidP="002C184D">
      <w:pPr>
        <w:pStyle w:val="a4"/>
        <w:spacing w:before="0" w:beforeAutospacing="0" w:after="0" w:afterAutospacing="0"/>
        <w:jc w:val="both"/>
        <w:rPr>
          <w:lang w:val="uk-UA"/>
        </w:rPr>
      </w:pPr>
      <w:r w:rsidRPr="002C184D">
        <w:rPr>
          <w:rStyle w:val="a5"/>
          <w:b w:val="0"/>
          <w:bCs w:val="0"/>
          <w:lang w:val="uk-UA"/>
        </w:rPr>
        <w:t>4.3.</w:t>
      </w:r>
      <w:r w:rsidRPr="002C184D">
        <w:rPr>
          <w:rStyle w:val="a5"/>
          <w:lang w:val="uk-UA"/>
        </w:rPr>
        <w:t xml:space="preserve"> </w:t>
      </w:r>
      <w:r w:rsidR="004A03BD" w:rsidRPr="002C184D">
        <w:rPr>
          <w:lang w:val="uk-UA"/>
        </w:rPr>
        <w:t>Рішення про обрання членів Наглядової ради приймається простою більшістю голосів акціонерів, які зареєструвалися для участі у Загальних зборах</w:t>
      </w:r>
      <w:r w:rsidRPr="002C184D">
        <w:rPr>
          <w:lang w:val="uk-UA"/>
        </w:rPr>
        <w:t xml:space="preserve"> акціонерів Товариства</w:t>
      </w:r>
      <w:r w:rsidR="004A03BD" w:rsidRPr="002C184D">
        <w:rPr>
          <w:lang w:val="uk-UA"/>
        </w:rPr>
        <w:t>.</w:t>
      </w:r>
    </w:p>
    <w:p w14:paraId="0EEC4C58" w14:textId="047E09B9" w:rsidR="004A03BD" w:rsidRPr="002C184D" w:rsidRDefault="002C184D" w:rsidP="002C184D">
      <w:pPr>
        <w:pStyle w:val="a4"/>
        <w:spacing w:before="0" w:beforeAutospacing="0" w:after="0" w:afterAutospacing="0"/>
        <w:jc w:val="both"/>
        <w:rPr>
          <w:lang w:val="uk-UA"/>
        </w:rPr>
      </w:pPr>
      <w:r w:rsidRPr="002C184D">
        <w:rPr>
          <w:rStyle w:val="a5"/>
          <w:b w:val="0"/>
          <w:bCs w:val="0"/>
          <w:lang w:val="uk-UA"/>
        </w:rPr>
        <w:t>4.4.</w:t>
      </w:r>
      <w:r w:rsidRPr="002C184D">
        <w:rPr>
          <w:rStyle w:val="a5"/>
          <w:lang w:val="uk-UA"/>
        </w:rPr>
        <w:t xml:space="preserve"> </w:t>
      </w:r>
      <w:r w:rsidR="004A03BD" w:rsidRPr="002C184D">
        <w:rPr>
          <w:lang w:val="uk-UA"/>
        </w:rPr>
        <w:t>Одна й та сама особа може обиратися до складу Наглядової ради неодноразово.</w:t>
      </w:r>
    </w:p>
    <w:p w14:paraId="2E5BE1BD" w14:textId="2D296FDA" w:rsidR="004A03BD" w:rsidRPr="002C184D" w:rsidRDefault="002C184D" w:rsidP="002C184D">
      <w:pPr>
        <w:jc w:val="both"/>
        <w:rPr>
          <w:color w:val="auto"/>
          <w:szCs w:val="24"/>
          <w:lang w:val="uk-UA"/>
        </w:rPr>
      </w:pPr>
      <w:r w:rsidRPr="002C184D">
        <w:rPr>
          <w:rStyle w:val="a5"/>
          <w:b w:val="0"/>
          <w:bCs w:val="0"/>
          <w:color w:val="auto"/>
          <w:szCs w:val="24"/>
          <w:lang w:val="uk-UA"/>
        </w:rPr>
        <w:t>4.5.</w:t>
      </w:r>
      <w:r w:rsidRPr="002C184D">
        <w:rPr>
          <w:rStyle w:val="a5"/>
          <w:color w:val="auto"/>
          <w:szCs w:val="24"/>
          <w:lang w:val="uk-UA"/>
        </w:rPr>
        <w:t xml:space="preserve"> </w:t>
      </w:r>
      <w:r w:rsidR="004A03BD" w:rsidRPr="002C184D">
        <w:rPr>
          <w:color w:val="auto"/>
          <w:szCs w:val="24"/>
          <w:lang w:val="uk-UA"/>
        </w:rPr>
        <w:t>Голова Наглядової ради Товариства обирається членами Наглядової ради з їх числа простою більшістю голосів від кількісного складу Наглядової ради.</w:t>
      </w:r>
    </w:p>
    <w:p w14:paraId="15EFD545" w14:textId="2000E19E" w:rsidR="004A03BD" w:rsidRPr="002C184D" w:rsidRDefault="002C184D" w:rsidP="002C184D">
      <w:pPr>
        <w:pStyle w:val="a4"/>
        <w:spacing w:before="0" w:beforeAutospacing="0" w:after="0" w:afterAutospacing="0"/>
        <w:jc w:val="both"/>
        <w:rPr>
          <w:lang w:val="uk-UA"/>
        </w:rPr>
      </w:pPr>
      <w:r w:rsidRPr="002C184D">
        <w:rPr>
          <w:rStyle w:val="a5"/>
          <w:b w:val="0"/>
          <w:bCs w:val="0"/>
          <w:lang w:val="uk-UA"/>
        </w:rPr>
        <w:t>4.6.</w:t>
      </w:r>
      <w:r w:rsidRPr="002C184D">
        <w:rPr>
          <w:rStyle w:val="a5"/>
          <w:lang w:val="uk-UA"/>
        </w:rPr>
        <w:t xml:space="preserve"> </w:t>
      </w:r>
      <w:r w:rsidR="004A03BD" w:rsidRPr="002C184D">
        <w:rPr>
          <w:lang w:val="uk-UA"/>
        </w:rPr>
        <w:t xml:space="preserve">Голова Наглядової ради організовує її роботу та </w:t>
      </w:r>
      <w:proofErr w:type="spellStart"/>
      <w:r w:rsidR="004A03BD" w:rsidRPr="002C184D">
        <w:rPr>
          <w:lang w:val="uk-UA"/>
        </w:rPr>
        <w:t>скликає</w:t>
      </w:r>
      <w:proofErr w:type="spellEnd"/>
      <w:r w:rsidR="004A03BD" w:rsidRPr="002C184D">
        <w:rPr>
          <w:lang w:val="uk-UA"/>
        </w:rPr>
        <w:t xml:space="preserve"> засідання.</w:t>
      </w:r>
    </w:p>
    <w:p w14:paraId="2CD58817" w14:textId="15AE7CEE" w:rsidR="004A03BD" w:rsidRPr="002C184D" w:rsidRDefault="002C184D" w:rsidP="002C184D">
      <w:pPr>
        <w:jc w:val="both"/>
        <w:rPr>
          <w:color w:val="auto"/>
          <w:szCs w:val="24"/>
          <w:lang w:val="uk-UA"/>
        </w:rPr>
      </w:pPr>
      <w:r w:rsidRPr="002C184D">
        <w:rPr>
          <w:rStyle w:val="a5"/>
          <w:b w:val="0"/>
          <w:bCs w:val="0"/>
          <w:color w:val="auto"/>
          <w:szCs w:val="24"/>
          <w:lang w:val="uk-UA"/>
        </w:rPr>
        <w:t>4.7.</w:t>
      </w:r>
      <w:r w:rsidRPr="002C184D">
        <w:rPr>
          <w:rStyle w:val="a5"/>
          <w:color w:val="auto"/>
          <w:szCs w:val="24"/>
          <w:lang w:val="uk-UA"/>
        </w:rPr>
        <w:t xml:space="preserve"> </w:t>
      </w:r>
      <w:r w:rsidR="004A03BD" w:rsidRPr="002C184D">
        <w:rPr>
          <w:color w:val="auto"/>
          <w:szCs w:val="24"/>
          <w:lang w:val="uk-UA"/>
        </w:rPr>
        <w:t>Наглядова рада має право у будь-який час переобрати голову Наглядової ради.</w:t>
      </w:r>
    </w:p>
    <w:p w14:paraId="16D2B3E6" w14:textId="520D615B" w:rsidR="004A03BD" w:rsidRDefault="002C184D" w:rsidP="002C184D">
      <w:pPr>
        <w:jc w:val="both"/>
        <w:rPr>
          <w:color w:val="auto"/>
          <w:szCs w:val="24"/>
          <w:lang w:val="uk-UA"/>
        </w:rPr>
      </w:pPr>
      <w:r w:rsidRPr="002C184D">
        <w:rPr>
          <w:rStyle w:val="a5"/>
          <w:b w:val="0"/>
          <w:bCs w:val="0"/>
          <w:color w:val="auto"/>
          <w:szCs w:val="24"/>
          <w:lang w:val="uk-UA"/>
        </w:rPr>
        <w:t>4.8.</w:t>
      </w:r>
      <w:r>
        <w:rPr>
          <w:rStyle w:val="a5"/>
          <w:color w:val="auto"/>
          <w:szCs w:val="24"/>
          <w:lang w:val="uk-UA"/>
        </w:rPr>
        <w:t xml:space="preserve"> </w:t>
      </w:r>
      <w:r w:rsidR="004A03BD" w:rsidRPr="004A03BD">
        <w:rPr>
          <w:color w:val="auto"/>
          <w:szCs w:val="24"/>
          <w:lang w:val="uk-UA"/>
        </w:rPr>
        <w:t>У разі неможливості виконання головою Наглядової ради своїх повноважень його повноваження здійснює один із членів Наглядової ради за її рішенням.</w:t>
      </w:r>
    </w:p>
    <w:p w14:paraId="2398E8F1" w14:textId="2C573EF6" w:rsidR="002C184D" w:rsidRPr="002C184D" w:rsidRDefault="002C184D" w:rsidP="002C184D">
      <w:pPr>
        <w:jc w:val="both"/>
        <w:rPr>
          <w:color w:val="auto"/>
          <w:szCs w:val="24"/>
          <w:lang w:val="uk-UA"/>
        </w:rPr>
      </w:pPr>
      <w:r>
        <w:rPr>
          <w:color w:val="auto"/>
          <w:szCs w:val="24"/>
          <w:lang w:val="uk-UA"/>
        </w:rPr>
        <w:t>4.9.</w:t>
      </w:r>
      <w:r w:rsidRPr="002C184D">
        <w:rPr>
          <w:color w:val="auto"/>
          <w:szCs w:val="24"/>
          <w:lang w:val="uk-UA"/>
        </w:rPr>
        <w:t xml:space="preserve"> Загальні збори</w:t>
      </w:r>
      <w:r>
        <w:rPr>
          <w:color w:val="auto"/>
          <w:szCs w:val="24"/>
          <w:lang w:val="uk-UA"/>
        </w:rPr>
        <w:t xml:space="preserve"> акціонерів </w:t>
      </w:r>
      <w:r w:rsidRPr="002C184D">
        <w:rPr>
          <w:color w:val="auto"/>
          <w:szCs w:val="24"/>
          <w:lang w:val="uk-UA"/>
        </w:rPr>
        <w:t xml:space="preserve"> Товариства можуть прийняти рішення про дострокове припинення повноважень членів Наглядової ради та одночасне обрання нових членів.</w:t>
      </w:r>
    </w:p>
    <w:p w14:paraId="3C2D29E3" w14:textId="5ED6D1B9" w:rsidR="002C184D" w:rsidRPr="002C184D" w:rsidRDefault="002C184D" w:rsidP="002C184D">
      <w:pPr>
        <w:jc w:val="both"/>
        <w:rPr>
          <w:color w:val="auto"/>
          <w:szCs w:val="24"/>
          <w:lang w:val="uk-UA"/>
        </w:rPr>
      </w:pPr>
      <w:r>
        <w:rPr>
          <w:color w:val="auto"/>
          <w:szCs w:val="24"/>
          <w:lang w:val="uk-UA"/>
        </w:rPr>
        <w:t xml:space="preserve">4.10. </w:t>
      </w:r>
      <w:r w:rsidRPr="002C184D">
        <w:rPr>
          <w:color w:val="auto"/>
          <w:szCs w:val="24"/>
          <w:lang w:val="uk-UA"/>
        </w:rPr>
        <w:t xml:space="preserve">Без рішення Загальних зборів </w:t>
      </w:r>
      <w:r>
        <w:rPr>
          <w:color w:val="auto"/>
          <w:szCs w:val="24"/>
          <w:lang w:val="uk-UA"/>
        </w:rPr>
        <w:t xml:space="preserve">акціонерів Товариства </w:t>
      </w:r>
      <w:r w:rsidRPr="002C184D">
        <w:rPr>
          <w:color w:val="auto"/>
          <w:szCs w:val="24"/>
          <w:lang w:val="uk-UA"/>
        </w:rPr>
        <w:t>повноваження члена Наглядової ради припиняються достроково у разі:</w:t>
      </w:r>
    </w:p>
    <w:p w14:paraId="2BACB61E" w14:textId="77777777" w:rsidR="002C184D" w:rsidRPr="002C184D" w:rsidRDefault="002C184D" w:rsidP="002C184D">
      <w:pPr>
        <w:tabs>
          <w:tab w:val="left" w:pos="284"/>
        </w:tabs>
        <w:jc w:val="both"/>
        <w:rPr>
          <w:color w:val="auto"/>
          <w:szCs w:val="24"/>
          <w:lang w:val="uk-UA"/>
        </w:rPr>
      </w:pPr>
      <w:r w:rsidRPr="002C184D">
        <w:rPr>
          <w:color w:val="auto"/>
          <w:szCs w:val="24"/>
          <w:lang w:val="uk-UA"/>
        </w:rPr>
        <w:t>1)</w:t>
      </w:r>
      <w:r w:rsidRPr="002C184D">
        <w:rPr>
          <w:color w:val="auto"/>
          <w:szCs w:val="24"/>
          <w:lang w:val="uk-UA"/>
        </w:rPr>
        <w:tab/>
        <w:t>за його бажанням, за умови письмового повідомлення про це Товариства за два тижні;</w:t>
      </w:r>
    </w:p>
    <w:p w14:paraId="1BD36FC6" w14:textId="77777777" w:rsidR="002C184D" w:rsidRPr="002C184D" w:rsidRDefault="002C184D" w:rsidP="002C184D">
      <w:pPr>
        <w:tabs>
          <w:tab w:val="left" w:pos="284"/>
        </w:tabs>
        <w:jc w:val="both"/>
        <w:rPr>
          <w:color w:val="auto"/>
          <w:szCs w:val="24"/>
          <w:lang w:val="uk-UA"/>
        </w:rPr>
      </w:pPr>
      <w:r w:rsidRPr="002C184D">
        <w:rPr>
          <w:color w:val="auto"/>
          <w:szCs w:val="24"/>
          <w:lang w:val="uk-UA"/>
        </w:rPr>
        <w:t>2)</w:t>
      </w:r>
      <w:r w:rsidRPr="002C184D">
        <w:rPr>
          <w:color w:val="auto"/>
          <w:szCs w:val="24"/>
          <w:lang w:val="uk-UA"/>
        </w:rPr>
        <w:tab/>
        <w:t>за його бажанням у разі неможливості виконання обов’язків члена Наглядової ради за станом здоров’я;</w:t>
      </w:r>
    </w:p>
    <w:p w14:paraId="1973AE5D" w14:textId="77777777" w:rsidR="002C184D" w:rsidRPr="002C184D" w:rsidRDefault="002C184D" w:rsidP="002C184D">
      <w:pPr>
        <w:tabs>
          <w:tab w:val="left" w:pos="284"/>
        </w:tabs>
        <w:jc w:val="both"/>
        <w:rPr>
          <w:color w:val="auto"/>
          <w:szCs w:val="24"/>
          <w:lang w:val="uk-UA"/>
        </w:rPr>
      </w:pPr>
      <w:r w:rsidRPr="002C184D">
        <w:rPr>
          <w:color w:val="auto"/>
          <w:szCs w:val="24"/>
          <w:lang w:val="uk-UA"/>
        </w:rPr>
        <w:t>3)</w:t>
      </w:r>
      <w:r w:rsidRPr="002C184D">
        <w:rPr>
          <w:color w:val="auto"/>
          <w:szCs w:val="24"/>
          <w:lang w:val="uk-UA"/>
        </w:rPr>
        <w:tab/>
        <w:t xml:space="preserve">у разі набрання законної сили </w:t>
      </w:r>
      <w:proofErr w:type="spellStart"/>
      <w:r w:rsidRPr="002C184D">
        <w:rPr>
          <w:color w:val="auto"/>
          <w:szCs w:val="24"/>
          <w:lang w:val="uk-UA"/>
        </w:rPr>
        <w:t>вироком</w:t>
      </w:r>
      <w:proofErr w:type="spellEnd"/>
      <w:r w:rsidRPr="002C184D">
        <w:rPr>
          <w:color w:val="auto"/>
          <w:szCs w:val="24"/>
          <w:lang w:val="uk-UA"/>
        </w:rPr>
        <w:t xml:space="preserve"> чи рішенням суду, яким його засуджено до покарання, що виключає можливість виконання обов’язків члена Наглядової ради;</w:t>
      </w:r>
    </w:p>
    <w:p w14:paraId="05F4D871" w14:textId="6AA86E5F" w:rsidR="002C184D" w:rsidRPr="002C184D" w:rsidRDefault="002C184D" w:rsidP="002C184D">
      <w:pPr>
        <w:tabs>
          <w:tab w:val="left" w:pos="284"/>
        </w:tabs>
        <w:jc w:val="both"/>
        <w:rPr>
          <w:color w:val="auto"/>
          <w:szCs w:val="24"/>
          <w:lang w:val="uk-UA"/>
        </w:rPr>
      </w:pPr>
      <w:r w:rsidRPr="002C184D">
        <w:rPr>
          <w:color w:val="auto"/>
          <w:szCs w:val="24"/>
          <w:lang w:val="uk-UA"/>
        </w:rPr>
        <w:t>4)</w:t>
      </w:r>
      <w:r w:rsidRPr="002C184D">
        <w:rPr>
          <w:color w:val="auto"/>
          <w:szCs w:val="24"/>
          <w:lang w:val="uk-UA"/>
        </w:rPr>
        <w:tab/>
        <w:t xml:space="preserve">у разі набрання законної сили рішенням суду, за яким члена Наглядової ради визнано винним у порушенні </w:t>
      </w:r>
      <w:r w:rsidR="00367595" w:rsidRPr="002C184D">
        <w:rPr>
          <w:color w:val="auto"/>
          <w:szCs w:val="24"/>
          <w:lang w:val="uk-UA"/>
        </w:rPr>
        <w:t>обов’язків</w:t>
      </w:r>
      <w:r w:rsidRPr="002C184D">
        <w:rPr>
          <w:color w:val="auto"/>
          <w:szCs w:val="24"/>
          <w:lang w:val="uk-UA"/>
        </w:rPr>
        <w:t xml:space="preserve"> посадової особи, передбачених чинним законодавством (ст. 89 Закону «Про акціонерні товариства»);</w:t>
      </w:r>
    </w:p>
    <w:p w14:paraId="1D201270" w14:textId="77777777" w:rsidR="002C184D" w:rsidRPr="002C184D" w:rsidRDefault="002C184D" w:rsidP="002C184D">
      <w:pPr>
        <w:tabs>
          <w:tab w:val="left" w:pos="284"/>
        </w:tabs>
        <w:jc w:val="both"/>
        <w:rPr>
          <w:color w:val="auto"/>
          <w:szCs w:val="24"/>
          <w:lang w:val="uk-UA"/>
        </w:rPr>
      </w:pPr>
      <w:r w:rsidRPr="002C184D">
        <w:rPr>
          <w:color w:val="auto"/>
          <w:szCs w:val="24"/>
          <w:lang w:val="uk-UA"/>
        </w:rPr>
        <w:t>5)</w:t>
      </w:r>
      <w:r w:rsidRPr="002C184D">
        <w:rPr>
          <w:color w:val="auto"/>
          <w:szCs w:val="24"/>
          <w:lang w:val="uk-UA"/>
        </w:rPr>
        <w:tab/>
        <w:t>у разі смерті, визнання його недієздатним, обмежено дієздатним, безвісно відсутнім, померлим;</w:t>
      </w:r>
    </w:p>
    <w:p w14:paraId="72700CAE" w14:textId="77777777" w:rsidR="002C184D" w:rsidRPr="002C184D" w:rsidRDefault="002C184D" w:rsidP="002C184D">
      <w:pPr>
        <w:tabs>
          <w:tab w:val="left" w:pos="284"/>
        </w:tabs>
        <w:jc w:val="both"/>
        <w:rPr>
          <w:color w:val="auto"/>
          <w:szCs w:val="24"/>
          <w:lang w:val="uk-UA"/>
        </w:rPr>
      </w:pPr>
      <w:r w:rsidRPr="002C184D">
        <w:rPr>
          <w:color w:val="auto"/>
          <w:szCs w:val="24"/>
          <w:lang w:val="uk-UA"/>
        </w:rPr>
        <w:t>6)</w:t>
      </w:r>
      <w:r w:rsidRPr="002C184D">
        <w:rPr>
          <w:color w:val="auto"/>
          <w:szCs w:val="24"/>
          <w:lang w:val="uk-UA"/>
        </w:rPr>
        <w:tab/>
        <w:t>у разі отримання Товариством письмового повідомлення про заміну члена Наглядової ради, який є представником акціонера;</w:t>
      </w:r>
    </w:p>
    <w:p w14:paraId="4FA35FAD" w14:textId="77777777" w:rsidR="002C184D" w:rsidRPr="002C184D" w:rsidRDefault="002C184D" w:rsidP="002C184D">
      <w:pPr>
        <w:tabs>
          <w:tab w:val="left" w:pos="284"/>
        </w:tabs>
        <w:jc w:val="both"/>
        <w:rPr>
          <w:color w:val="auto"/>
          <w:szCs w:val="24"/>
          <w:lang w:val="uk-UA"/>
        </w:rPr>
      </w:pPr>
      <w:r w:rsidRPr="002C184D">
        <w:rPr>
          <w:color w:val="auto"/>
          <w:szCs w:val="24"/>
          <w:lang w:val="uk-UA"/>
        </w:rPr>
        <w:t>7)</w:t>
      </w:r>
      <w:r w:rsidRPr="002C184D">
        <w:rPr>
          <w:color w:val="auto"/>
          <w:szCs w:val="24"/>
          <w:lang w:val="uk-UA"/>
        </w:rPr>
        <w:tab/>
        <w:t>у разі відчуження акціонером (акціонерами), представником якого (яких) є член Наглядової ради, всіх належних йому (їй) акцій Товариства;</w:t>
      </w:r>
    </w:p>
    <w:p w14:paraId="499A626A" w14:textId="723894E0" w:rsidR="002C184D" w:rsidRPr="002C184D" w:rsidRDefault="002C184D" w:rsidP="002C184D">
      <w:pPr>
        <w:tabs>
          <w:tab w:val="left" w:pos="284"/>
        </w:tabs>
        <w:jc w:val="both"/>
        <w:rPr>
          <w:color w:val="auto"/>
          <w:szCs w:val="24"/>
          <w:lang w:val="uk-UA"/>
        </w:rPr>
      </w:pPr>
      <w:r w:rsidRPr="002C184D">
        <w:rPr>
          <w:color w:val="auto"/>
          <w:szCs w:val="24"/>
          <w:lang w:val="uk-UA"/>
        </w:rPr>
        <w:t>8)</w:t>
      </w:r>
      <w:r w:rsidRPr="002C184D">
        <w:rPr>
          <w:color w:val="auto"/>
          <w:szCs w:val="24"/>
          <w:lang w:val="uk-UA"/>
        </w:rPr>
        <w:tab/>
        <w:t>в інших випадках, передбачених чинним законодавством України цим Статутом та/або Положенням про Наглядову раду Товариства</w:t>
      </w:r>
      <w:r>
        <w:rPr>
          <w:color w:val="auto"/>
          <w:szCs w:val="24"/>
          <w:lang w:val="uk-UA"/>
        </w:rPr>
        <w:t>.</w:t>
      </w:r>
    </w:p>
    <w:p w14:paraId="665CBAF2" w14:textId="5F5C5925" w:rsidR="002C184D" w:rsidRDefault="002C184D" w:rsidP="002C184D">
      <w:pPr>
        <w:jc w:val="both"/>
        <w:rPr>
          <w:color w:val="auto"/>
          <w:szCs w:val="24"/>
          <w:lang w:val="uk-UA"/>
        </w:rPr>
      </w:pPr>
      <w:r>
        <w:rPr>
          <w:color w:val="auto"/>
          <w:szCs w:val="24"/>
          <w:lang w:val="uk-UA"/>
        </w:rPr>
        <w:t xml:space="preserve">4.11. </w:t>
      </w:r>
      <w:r w:rsidRPr="002C184D">
        <w:rPr>
          <w:color w:val="auto"/>
          <w:szCs w:val="24"/>
          <w:lang w:val="uk-UA"/>
        </w:rPr>
        <w:t>З припиненням повноважень члена Наглядової ради одночасно припиняється дія договору (контракту), укладеного з ним.</w:t>
      </w:r>
    </w:p>
    <w:p w14:paraId="736DD185" w14:textId="77777777" w:rsidR="002C184D" w:rsidRPr="004A03BD" w:rsidRDefault="002C184D" w:rsidP="002C184D">
      <w:pPr>
        <w:jc w:val="both"/>
        <w:rPr>
          <w:color w:val="auto"/>
          <w:szCs w:val="24"/>
          <w:lang w:val="uk-UA"/>
        </w:rPr>
      </w:pPr>
    </w:p>
    <w:p w14:paraId="249B788C" w14:textId="58574B83" w:rsidR="002C184D" w:rsidRPr="00EA2D05" w:rsidRDefault="002C184D" w:rsidP="004A03BD">
      <w:pPr>
        <w:pStyle w:val="a4"/>
        <w:shd w:val="clear" w:color="auto" w:fill="FFFFFF"/>
        <w:spacing w:before="0" w:beforeAutospacing="0" w:after="0" w:afterAutospacing="0"/>
        <w:jc w:val="both"/>
        <w:rPr>
          <w:b/>
          <w:bCs/>
          <w:lang w:val="uk-UA"/>
        </w:rPr>
      </w:pPr>
      <w:r>
        <w:rPr>
          <w:b/>
          <w:bCs/>
          <w:lang w:val="uk-UA"/>
        </w:rPr>
        <w:t xml:space="preserve">                     </w:t>
      </w:r>
      <w:r w:rsidR="00E642E8">
        <w:rPr>
          <w:b/>
          <w:bCs/>
          <w:lang w:val="uk-UA"/>
        </w:rPr>
        <w:t xml:space="preserve">     </w:t>
      </w:r>
      <w:r>
        <w:rPr>
          <w:b/>
          <w:bCs/>
          <w:lang w:val="uk-UA"/>
        </w:rPr>
        <w:t xml:space="preserve"> </w:t>
      </w:r>
      <w:r w:rsidR="00FF66E9">
        <w:rPr>
          <w:b/>
          <w:bCs/>
          <w:lang w:val="uk-UA"/>
        </w:rPr>
        <w:t xml:space="preserve">    </w:t>
      </w:r>
      <w:r w:rsidRPr="00EA2D05">
        <w:rPr>
          <w:b/>
          <w:bCs/>
          <w:lang w:val="uk-UA"/>
        </w:rPr>
        <w:t>5. ОРГАНІЗАЦІЯ ДІЯЛЬНОСТІ НАГЛЯДОВОЇ РАДИ</w:t>
      </w:r>
    </w:p>
    <w:p w14:paraId="3CB165C0" w14:textId="77777777" w:rsidR="002C184D" w:rsidRPr="002C184D" w:rsidRDefault="002C184D" w:rsidP="004A03BD">
      <w:pPr>
        <w:pStyle w:val="a4"/>
        <w:shd w:val="clear" w:color="auto" w:fill="FFFFFF"/>
        <w:spacing w:before="0" w:beforeAutospacing="0" w:after="0" w:afterAutospacing="0"/>
        <w:jc w:val="both"/>
        <w:rPr>
          <w:rStyle w:val="a5"/>
          <w:b w:val="0"/>
          <w:bCs w:val="0"/>
          <w:lang w:val="uk-UA"/>
        </w:rPr>
      </w:pPr>
    </w:p>
    <w:p w14:paraId="02814A93" w14:textId="33D9E0F3" w:rsidR="004A03BD" w:rsidRPr="004A03BD" w:rsidRDefault="002C184D" w:rsidP="004A03BD">
      <w:pPr>
        <w:pStyle w:val="a4"/>
        <w:shd w:val="clear" w:color="auto" w:fill="FFFFFF"/>
        <w:spacing w:before="0" w:beforeAutospacing="0" w:after="0" w:afterAutospacing="0"/>
        <w:jc w:val="both"/>
        <w:rPr>
          <w:lang w:val="uk-UA"/>
        </w:rPr>
      </w:pPr>
      <w:r w:rsidRPr="002C184D">
        <w:rPr>
          <w:rStyle w:val="a5"/>
          <w:b w:val="0"/>
          <w:bCs w:val="0"/>
          <w:lang w:val="uk-UA"/>
        </w:rPr>
        <w:t>5.1.</w:t>
      </w:r>
      <w:r>
        <w:rPr>
          <w:rStyle w:val="a5"/>
          <w:lang w:val="uk-UA"/>
        </w:rPr>
        <w:t xml:space="preserve"> </w:t>
      </w:r>
      <w:r w:rsidR="004A03BD" w:rsidRPr="004A03BD">
        <w:rPr>
          <w:shd w:val="clear" w:color="auto" w:fill="FFFFFF"/>
          <w:lang w:val="uk-UA"/>
        </w:rPr>
        <w:t>Засідання Наглядової ради скликаються за ініціативою голови Наглядової ради або на вимогу члена Наглядової ради.</w:t>
      </w:r>
    </w:p>
    <w:p w14:paraId="35168FC4" w14:textId="77777777" w:rsidR="004A03BD" w:rsidRPr="004A03BD" w:rsidRDefault="004A03BD" w:rsidP="004A03BD">
      <w:pPr>
        <w:pStyle w:val="a4"/>
        <w:shd w:val="clear" w:color="auto" w:fill="FFFFFF"/>
        <w:spacing w:before="0" w:beforeAutospacing="0" w:after="0" w:afterAutospacing="0"/>
        <w:ind w:firstLine="360"/>
        <w:jc w:val="both"/>
        <w:rPr>
          <w:lang w:val="uk-UA"/>
        </w:rPr>
      </w:pPr>
      <w:bookmarkStart w:id="40" w:name="n916"/>
      <w:bookmarkEnd w:id="40"/>
      <w:r w:rsidRPr="004A03BD">
        <w:rPr>
          <w:shd w:val="clear" w:color="auto" w:fill="FFFFFF"/>
          <w:lang w:val="uk-UA"/>
        </w:rPr>
        <w:lastRenderedPageBreak/>
        <w:t>Засідання Наглядової ради також скликаються на вимогу Директора Товариства.  Особи, які скликали засідання Наглядової ради, мають право брати участь у такому засіданні Наглядової ради.</w:t>
      </w:r>
    </w:p>
    <w:p w14:paraId="3D962C0C" w14:textId="77777777" w:rsidR="004A03BD" w:rsidRPr="004A03BD" w:rsidRDefault="004A03BD" w:rsidP="004A03BD">
      <w:pPr>
        <w:pStyle w:val="a4"/>
        <w:shd w:val="clear" w:color="auto" w:fill="FFFFFF"/>
        <w:spacing w:before="0" w:beforeAutospacing="0" w:after="0" w:afterAutospacing="0"/>
        <w:ind w:firstLine="360"/>
        <w:jc w:val="both"/>
        <w:rPr>
          <w:lang w:val="uk-UA"/>
        </w:rPr>
      </w:pPr>
      <w:bookmarkStart w:id="41" w:name="n2455"/>
      <w:bookmarkStart w:id="42" w:name="n917"/>
      <w:bookmarkEnd w:id="41"/>
      <w:bookmarkEnd w:id="42"/>
      <w:r w:rsidRPr="004A03BD">
        <w:rPr>
          <w:shd w:val="clear" w:color="auto" w:fill="FFFFFF"/>
          <w:lang w:val="uk-UA"/>
        </w:rPr>
        <w:t>На вимогу Наглядової ради в її засіданні або в розгляді окремих питань порядку денного засідання беруть участь Директор товариства та інші визначені Наглядовою радою особи в порядку, встановленому положенням про Наглядову раду.</w:t>
      </w:r>
    </w:p>
    <w:p w14:paraId="45248AAC" w14:textId="77777777" w:rsidR="004A03BD" w:rsidRPr="004A03BD" w:rsidRDefault="004A03BD" w:rsidP="004A03BD">
      <w:pPr>
        <w:pStyle w:val="a4"/>
        <w:shd w:val="clear" w:color="auto" w:fill="FFFFFF"/>
        <w:spacing w:before="0" w:beforeAutospacing="0" w:after="0" w:afterAutospacing="0"/>
        <w:ind w:firstLine="360"/>
        <w:jc w:val="both"/>
        <w:rPr>
          <w:lang w:val="uk-UA"/>
        </w:rPr>
      </w:pPr>
      <w:bookmarkStart w:id="43" w:name="n918"/>
      <w:bookmarkEnd w:id="43"/>
      <w:r w:rsidRPr="004A03BD">
        <w:rPr>
          <w:shd w:val="clear" w:color="auto" w:fill="FFFFFF"/>
          <w:lang w:val="uk-UA"/>
        </w:rPr>
        <w:t>Засідання Наглядової ради проводяться за потреби, але не рідше одного разу на квартал.</w:t>
      </w:r>
    </w:p>
    <w:p w14:paraId="25E8B8CF" w14:textId="77777777" w:rsidR="004A03BD" w:rsidRPr="004A03BD" w:rsidRDefault="004A03BD" w:rsidP="004A03BD">
      <w:pPr>
        <w:pStyle w:val="a4"/>
        <w:shd w:val="clear" w:color="auto" w:fill="FFFFFF"/>
        <w:spacing w:before="0" w:beforeAutospacing="0" w:after="0" w:afterAutospacing="0"/>
        <w:ind w:firstLine="360"/>
        <w:jc w:val="both"/>
        <w:rPr>
          <w:shd w:val="clear" w:color="auto" w:fill="FFFFFF"/>
          <w:lang w:val="uk-UA"/>
        </w:rPr>
      </w:pPr>
      <w:bookmarkStart w:id="44" w:name="n919"/>
      <w:bookmarkEnd w:id="44"/>
      <w:r w:rsidRPr="004A03BD">
        <w:rPr>
          <w:shd w:val="clear" w:color="auto" w:fill="FFFFFF"/>
          <w:lang w:val="uk-UA"/>
        </w:rPr>
        <w:t>У засіданні Наглядової ради на її запрошення з правом дорадчого голосу можуть брати участь представники профспілкового або іншого уповноваженого трудовим колективом органу, який підписав колективний договір від імені трудового колективу.</w:t>
      </w:r>
    </w:p>
    <w:p w14:paraId="6C06AC3F" w14:textId="28703B66" w:rsidR="004A03BD" w:rsidRPr="004A03BD" w:rsidRDefault="002C184D" w:rsidP="004A03BD">
      <w:pPr>
        <w:jc w:val="both"/>
        <w:rPr>
          <w:color w:val="auto"/>
          <w:szCs w:val="24"/>
          <w:lang w:val="uk-UA"/>
        </w:rPr>
      </w:pPr>
      <w:r w:rsidRPr="002C184D">
        <w:rPr>
          <w:rStyle w:val="a5"/>
          <w:b w:val="0"/>
          <w:bCs w:val="0"/>
          <w:color w:val="auto"/>
          <w:szCs w:val="24"/>
          <w:lang w:val="uk-UA"/>
        </w:rPr>
        <w:t>5.2.</w:t>
      </w:r>
      <w:r>
        <w:rPr>
          <w:rStyle w:val="a5"/>
          <w:color w:val="auto"/>
          <w:szCs w:val="24"/>
          <w:lang w:val="uk-UA"/>
        </w:rPr>
        <w:t xml:space="preserve"> </w:t>
      </w:r>
      <w:r w:rsidR="004A03BD" w:rsidRPr="004A03BD">
        <w:rPr>
          <w:color w:val="auto"/>
          <w:szCs w:val="24"/>
          <w:lang w:val="uk-UA"/>
        </w:rPr>
        <w:t xml:space="preserve">Основною організаційною формою роботи Наглядової ради є чергові та позачергові засідання. Засідання Наглядової ради є правомочним, якщо в ньому бере участь </w:t>
      </w:r>
      <w:r>
        <w:rPr>
          <w:color w:val="auto"/>
          <w:szCs w:val="24"/>
          <w:lang w:val="uk-UA"/>
        </w:rPr>
        <w:t xml:space="preserve">                  </w:t>
      </w:r>
      <w:r w:rsidR="004A03BD" w:rsidRPr="004A03BD">
        <w:rPr>
          <w:color w:val="auto"/>
          <w:szCs w:val="24"/>
          <w:lang w:val="uk-UA"/>
        </w:rPr>
        <w:t>щонайменше 2/3 її складу. На засіданні Наглядової ради кожний член Наглядової ради має один голос. Рішення Наглядової ради приймається простою більшістю голосів членів Наглядової ради від їх загальної кількості, які мають право голосу. У випадках та порядку, передбачених у Положенні про Наглядову раду, Голова Наглядової ради може прийняти рішення про проведення засідання Наглядової ради та/або прийняття нею рішень шляхом опитування, зокрема з використанням програмно-технічного комплексу, або шляхом проведення ауд</w:t>
      </w:r>
      <w:r w:rsidR="00367595">
        <w:rPr>
          <w:color w:val="auto"/>
          <w:szCs w:val="24"/>
          <w:lang w:val="uk-UA"/>
        </w:rPr>
        <w:t>і</w:t>
      </w:r>
      <w:r w:rsidR="004A03BD" w:rsidRPr="004A03BD">
        <w:rPr>
          <w:color w:val="auto"/>
          <w:szCs w:val="24"/>
          <w:lang w:val="uk-UA"/>
        </w:rPr>
        <w:t>о- чи відеоконференції. Порядок проведення таких засідань визначається у Положенні про Наглядову раду. Засідання Наглядової ради скликаються за ініціативою голови Наглядової ради або на вимогу члена Наглядової ради.</w:t>
      </w:r>
    </w:p>
    <w:p w14:paraId="570ADEED" w14:textId="3FC24B27" w:rsidR="004A03BD" w:rsidRPr="004A03BD" w:rsidRDefault="002C184D" w:rsidP="004A03BD">
      <w:pPr>
        <w:jc w:val="both"/>
        <w:rPr>
          <w:color w:val="auto"/>
          <w:szCs w:val="24"/>
          <w:lang w:val="uk-UA"/>
        </w:rPr>
      </w:pPr>
      <w:r>
        <w:rPr>
          <w:color w:val="auto"/>
          <w:szCs w:val="24"/>
          <w:lang w:val="uk-UA"/>
        </w:rPr>
        <w:t xml:space="preserve">       </w:t>
      </w:r>
      <w:r w:rsidR="004A03BD" w:rsidRPr="004A03BD">
        <w:rPr>
          <w:color w:val="auto"/>
          <w:szCs w:val="24"/>
          <w:lang w:val="uk-UA"/>
        </w:rPr>
        <w:t>Голова Наглядової ради може прийняти рішення про проведення засідання Наглядової ради та/або прийняття нею рішень шляхом опитування, зокрема з використанням програмно-технічного комплексу, або шляхом проведення ауд</w:t>
      </w:r>
      <w:r w:rsidR="00367595">
        <w:rPr>
          <w:color w:val="auto"/>
          <w:szCs w:val="24"/>
          <w:lang w:val="uk-UA"/>
        </w:rPr>
        <w:t>і</w:t>
      </w:r>
      <w:r w:rsidR="004A03BD" w:rsidRPr="004A03BD">
        <w:rPr>
          <w:color w:val="auto"/>
          <w:szCs w:val="24"/>
          <w:lang w:val="uk-UA"/>
        </w:rPr>
        <w:t>о- чи відеоконференції. Порядок проведення таких засідань визначається у Положенні про Наглядову раду.</w:t>
      </w:r>
    </w:p>
    <w:p w14:paraId="5717159E" w14:textId="5241D4C2" w:rsidR="004A03BD" w:rsidRPr="004A03BD" w:rsidRDefault="002C184D" w:rsidP="004A03BD">
      <w:pPr>
        <w:jc w:val="both"/>
        <w:rPr>
          <w:color w:val="auto"/>
          <w:szCs w:val="24"/>
          <w:lang w:val="uk-UA"/>
        </w:rPr>
      </w:pPr>
      <w:r w:rsidRPr="002C184D">
        <w:rPr>
          <w:rStyle w:val="a5"/>
          <w:b w:val="0"/>
          <w:bCs w:val="0"/>
          <w:color w:val="auto"/>
          <w:szCs w:val="24"/>
          <w:lang w:val="uk-UA"/>
        </w:rPr>
        <w:t>5.3.</w:t>
      </w:r>
      <w:r>
        <w:rPr>
          <w:rStyle w:val="a5"/>
          <w:color w:val="auto"/>
          <w:szCs w:val="24"/>
          <w:lang w:val="uk-UA"/>
        </w:rPr>
        <w:t xml:space="preserve"> </w:t>
      </w:r>
      <w:r w:rsidR="004A03BD" w:rsidRPr="004A03BD">
        <w:rPr>
          <w:color w:val="auto"/>
          <w:szCs w:val="24"/>
          <w:lang w:val="uk-UA"/>
        </w:rPr>
        <w:t xml:space="preserve">Рішення Наглядової ради може бути прийняте шляхом проведення заочного голосування (опитування). У такому разі питання для голосування та </w:t>
      </w:r>
      <w:proofErr w:type="spellStart"/>
      <w:r w:rsidR="004A03BD" w:rsidRPr="004A03BD">
        <w:rPr>
          <w:color w:val="auto"/>
          <w:szCs w:val="24"/>
          <w:lang w:val="uk-UA"/>
        </w:rPr>
        <w:t>проєкт</w:t>
      </w:r>
      <w:proofErr w:type="spellEnd"/>
      <w:r w:rsidR="004A03BD" w:rsidRPr="004A03BD">
        <w:rPr>
          <w:color w:val="auto"/>
          <w:szCs w:val="24"/>
          <w:lang w:val="uk-UA"/>
        </w:rPr>
        <w:t xml:space="preserve"> рішення надсилається/надається членам Наглядової ради, які повинні протягом п'яти календарних днів з дати одержання відповідного </w:t>
      </w:r>
      <w:proofErr w:type="spellStart"/>
      <w:r w:rsidR="004A03BD" w:rsidRPr="004A03BD">
        <w:rPr>
          <w:color w:val="auto"/>
          <w:szCs w:val="24"/>
          <w:lang w:val="uk-UA"/>
        </w:rPr>
        <w:t>проєкту</w:t>
      </w:r>
      <w:proofErr w:type="spellEnd"/>
      <w:r w:rsidR="004A03BD" w:rsidRPr="004A03BD">
        <w:rPr>
          <w:color w:val="auto"/>
          <w:szCs w:val="24"/>
          <w:lang w:val="uk-UA"/>
        </w:rPr>
        <w:t xml:space="preserve"> рішення або питання для голосування у письмовій формі сповістити щодо нього свою думку. </w:t>
      </w:r>
    </w:p>
    <w:p w14:paraId="2BA54157" w14:textId="481366F1" w:rsidR="004A03BD" w:rsidRPr="004A03BD" w:rsidRDefault="002C184D" w:rsidP="004A03BD">
      <w:pPr>
        <w:jc w:val="both"/>
        <w:rPr>
          <w:color w:val="auto"/>
          <w:szCs w:val="24"/>
          <w:lang w:val="uk-UA"/>
        </w:rPr>
      </w:pPr>
      <w:r w:rsidRPr="002C184D">
        <w:rPr>
          <w:rStyle w:val="a5"/>
          <w:b w:val="0"/>
          <w:bCs w:val="0"/>
          <w:color w:val="auto"/>
          <w:szCs w:val="24"/>
          <w:lang w:val="uk-UA"/>
        </w:rPr>
        <w:t>5.4.</w:t>
      </w:r>
      <w:r>
        <w:rPr>
          <w:rStyle w:val="a5"/>
          <w:color w:val="auto"/>
          <w:szCs w:val="24"/>
          <w:lang w:val="uk-UA"/>
        </w:rPr>
        <w:t xml:space="preserve"> </w:t>
      </w:r>
      <w:r w:rsidR="004A03BD" w:rsidRPr="004A03BD">
        <w:rPr>
          <w:color w:val="auto"/>
          <w:szCs w:val="24"/>
          <w:lang w:val="uk-UA"/>
        </w:rPr>
        <w:t>У разі проведення засідання Наглядової ради у формі заочного голосування, члени Наглядової ради зобов’язані протягом установленого строку надати письмові повідомлення з результатами голосування з питань порядку денного безпосередньо на ім’я голови Наглядової ради або на ім’я іншого члена Наглядової ради, який тимчасово виконує обов’язки Голови Наглядової ради.</w:t>
      </w:r>
    </w:p>
    <w:p w14:paraId="7DC87281" w14:textId="7313488E" w:rsidR="004A03BD" w:rsidRPr="004A03BD" w:rsidRDefault="002C184D" w:rsidP="004A03BD">
      <w:pPr>
        <w:jc w:val="both"/>
        <w:rPr>
          <w:color w:val="auto"/>
          <w:szCs w:val="24"/>
          <w:lang w:val="uk-UA"/>
        </w:rPr>
      </w:pPr>
      <w:r w:rsidRPr="002C184D">
        <w:rPr>
          <w:rStyle w:val="a5"/>
          <w:b w:val="0"/>
          <w:bCs w:val="0"/>
          <w:color w:val="auto"/>
          <w:szCs w:val="24"/>
          <w:lang w:val="uk-UA"/>
        </w:rPr>
        <w:t>5.5.</w:t>
      </w:r>
      <w:r>
        <w:rPr>
          <w:rStyle w:val="a5"/>
          <w:color w:val="auto"/>
          <w:szCs w:val="24"/>
          <w:lang w:val="uk-UA"/>
        </w:rPr>
        <w:t xml:space="preserve"> </w:t>
      </w:r>
      <w:r w:rsidR="004A03BD" w:rsidRPr="004A03BD">
        <w:rPr>
          <w:color w:val="auto"/>
          <w:szCs w:val="24"/>
          <w:lang w:val="uk-UA"/>
        </w:rPr>
        <w:t>Рішення з питання, що розглядається в порядку заочного голосування (опитування), вважається прийнятим, якщо за нього проголосували більшість членів Наглядової ради. За підсумками заочного голосування секретар оформляє відповідний протокол. Протокол заочного голосування підписується головою та секретарем Наглядової ради. Протягом 10 календарних днів з дати одержання повідомлення від останнього члена Наглядової ради всі члени Наглядової ради повинні бути у письмовій формі проінформовані Головою Наглядової ради, або іншим членом Наглядової ради, який тимчасово виконує обов’язки Голови Наглядової ради, про прийняте рішення.</w:t>
      </w:r>
    </w:p>
    <w:p w14:paraId="0DDDBF25" w14:textId="44289CE5" w:rsidR="004A03BD" w:rsidRPr="004A03BD" w:rsidRDefault="002C184D" w:rsidP="004A03BD">
      <w:pPr>
        <w:tabs>
          <w:tab w:val="left" w:pos="851"/>
        </w:tabs>
        <w:jc w:val="both"/>
        <w:rPr>
          <w:color w:val="auto"/>
          <w:szCs w:val="24"/>
          <w:lang w:val="uk-UA"/>
        </w:rPr>
      </w:pPr>
      <w:r w:rsidRPr="002C184D">
        <w:rPr>
          <w:rStyle w:val="a5"/>
          <w:b w:val="0"/>
          <w:bCs w:val="0"/>
          <w:color w:val="auto"/>
          <w:szCs w:val="24"/>
          <w:lang w:val="uk-UA"/>
        </w:rPr>
        <w:t>5.6.</w:t>
      </w:r>
      <w:r>
        <w:rPr>
          <w:rStyle w:val="a5"/>
          <w:color w:val="auto"/>
          <w:szCs w:val="24"/>
          <w:lang w:val="uk-UA"/>
        </w:rPr>
        <w:t xml:space="preserve"> </w:t>
      </w:r>
      <w:r w:rsidR="004A03BD" w:rsidRPr="004A03BD">
        <w:rPr>
          <w:color w:val="auto"/>
          <w:szCs w:val="24"/>
          <w:lang w:val="uk-UA"/>
        </w:rPr>
        <w:t>Голова Наглядової ради Товариства має право вирішального голосу у разі рівного розподілу голосів членів Наглядової ради під час прийняття рішень.</w:t>
      </w:r>
    </w:p>
    <w:p w14:paraId="0EFAA0B9" w14:textId="133BEA23" w:rsidR="004A03BD" w:rsidRPr="004A03BD" w:rsidRDefault="002C184D" w:rsidP="004A03BD">
      <w:pPr>
        <w:tabs>
          <w:tab w:val="left" w:pos="851"/>
        </w:tabs>
        <w:jc w:val="both"/>
        <w:rPr>
          <w:color w:val="auto"/>
          <w:szCs w:val="24"/>
          <w:lang w:val="uk-UA"/>
        </w:rPr>
      </w:pPr>
      <w:r w:rsidRPr="002C184D">
        <w:rPr>
          <w:rStyle w:val="a5"/>
          <w:b w:val="0"/>
          <w:bCs w:val="0"/>
          <w:color w:val="auto"/>
          <w:szCs w:val="24"/>
          <w:lang w:val="uk-UA"/>
        </w:rPr>
        <w:t>5.7.</w:t>
      </w:r>
      <w:r>
        <w:rPr>
          <w:rStyle w:val="a5"/>
          <w:color w:val="auto"/>
          <w:szCs w:val="24"/>
          <w:lang w:val="uk-UA"/>
        </w:rPr>
        <w:t xml:space="preserve"> </w:t>
      </w:r>
      <w:r w:rsidR="004A03BD" w:rsidRPr="004A03BD">
        <w:rPr>
          <w:color w:val="auto"/>
          <w:szCs w:val="24"/>
          <w:lang w:val="uk-UA"/>
        </w:rPr>
        <w:t>Протокол засідання Наглядової ради оформлюється та підписується протягом п'яти робочих днів після проведення засідання  Головуючим та секретарем засідання у відповідності до вимог чинного законодавства, цього Статуту та Положення про Наглядову раду. Протокол засідання Наглядової ради може складатися у формі електронного документа, який оформлюється та підписується у відповідності до вимог чинного законодавства, цього Статуту та Положення про Наглядову раду.</w:t>
      </w:r>
    </w:p>
    <w:p w14:paraId="248A8657" w14:textId="77777777" w:rsidR="00E642E8" w:rsidRDefault="002C184D" w:rsidP="00E642E8">
      <w:pPr>
        <w:tabs>
          <w:tab w:val="left" w:pos="851"/>
        </w:tabs>
        <w:jc w:val="both"/>
        <w:rPr>
          <w:color w:val="auto"/>
          <w:szCs w:val="24"/>
          <w:lang w:val="uk-UA" w:eastAsia="zh-CN"/>
        </w:rPr>
      </w:pPr>
      <w:r>
        <w:rPr>
          <w:color w:val="auto"/>
          <w:szCs w:val="24"/>
          <w:lang w:val="uk-UA"/>
        </w:rPr>
        <w:t xml:space="preserve">5.8. </w:t>
      </w:r>
      <w:r w:rsidR="004A03BD" w:rsidRPr="004A03BD">
        <w:rPr>
          <w:color w:val="auto"/>
          <w:szCs w:val="24"/>
          <w:lang w:val="uk-UA" w:eastAsia="zh-CN"/>
        </w:rPr>
        <w:t>Усі матеріали, що розглядаються на засіданнях Наглядової ради (включаючи</w:t>
      </w:r>
      <w:r w:rsidR="00E642E8">
        <w:rPr>
          <w:color w:val="auto"/>
          <w:szCs w:val="24"/>
          <w:lang w:val="uk-UA" w:eastAsia="zh-CN"/>
        </w:rPr>
        <w:t xml:space="preserve">    </w:t>
      </w:r>
      <w:r w:rsidR="004A03BD" w:rsidRPr="004A03BD">
        <w:rPr>
          <w:color w:val="auto"/>
          <w:szCs w:val="24"/>
          <w:lang w:val="uk-UA" w:eastAsia="zh-CN"/>
        </w:rPr>
        <w:t xml:space="preserve">порядок денний, бюлетені для голосування, протоколи, стенограми, звіти </w:t>
      </w:r>
      <w:r w:rsidR="00E642E8">
        <w:rPr>
          <w:color w:val="auto"/>
          <w:szCs w:val="24"/>
          <w:lang w:val="uk-UA" w:eastAsia="zh-CN"/>
        </w:rPr>
        <w:t xml:space="preserve"> </w:t>
      </w:r>
      <w:r w:rsidR="004A03BD" w:rsidRPr="004A03BD">
        <w:rPr>
          <w:color w:val="auto"/>
          <w:szCs w:val="24"/>
          <w:lang w:val="uk-UA" w:eastAsia="zh-CN"/>
        </w:rPr>
        <w:t>та додатки</w:t>
      </w:r>
      <w:r w:rsidR="00E642E8">
        <w:rPr>
          <w:color w:val="auto"/>
          <w:szCs w:val="24"/>
          <w:lang w:val="uk-UA" w:eastAsia="zh-CN"/>
        </w:rPr>
        <w:t xml:space="preserve"> </w:t>
      </w:r>
      <w:r w:rsidR="004A03BD" w:rsidRPr="004A03BD">
        <w:rPr>
          <w:color w:val="auto"/>
          <w:szCs w:val="24"/>
          <w:lang w:val="uk-UA" w:eastAsia="zh-CN"/>
        </w:rPr>
        <w:t>до них), підлягають обов’язковому зберіганню в Товаристві.</w:t>
      </w:r>
      <w:r w:rsidR="00E642E8">
        <w:rPr>
          <w:color w:val="auto"/>
          <w:szCs w:val="24"/>
          <w:lang w:val="uk-UA" w:eastAsia="zh-CN"/>
        </w:rPr>
        <w:t xml:space="preserve"> </w:t>
      </w:r>
    </w:p>
    <w:p w14:paraId="3984241F" w14:textId="77777777" w:rsidR="00E642E8" w:rsidRDefault="00E642E8" w:rsidP="00E642E8">
      <w:pPr>
        <w:tabs>
          <w:tab w:val="left" w:pos="851"/>
        </w:tabs>
        <w:jc w:val="both"/>
        <w:rPr>
          <w:color w:val="auto"/>
          <w:szCs w:val="24"/>
          <w:lang w:val="uk-UA" w:eastAsia="zh-CN"/>
        </w:rPr>
      </w:pPr>
      <w:r>
        <w:rPr>
          <w:color w:val="auto"/>
          <w:szCs w:val="24"/>
          <w:lang w:val="uk-UA"/>
        </w:rPr>
        <w:lastRenderedPageBreak/>
        <w:t xml:space="preserve">5.9. </w:t>
      </w:r>
      <w:r w:rsidR="004A03BD" w:rsidRPr="004A03BD">
        <w:rPr>
          <w:color w:val="auto"/>
          <w:szCs w:val="24"/>
          <w:lang w:val="uk-UA" w:eastAsia="zh-CN"/>
        </w:rPr>
        <w:t>Протоколи засідань Наглядової ради, оформлені відповідно до вимог чинного законодавства, зберігаються за місцезнаходженням Товариства.</w:t>
      </w:r>
    </w:p>
    <w:p w14:paraId="0992644A" w14:textId="71508827" w:rsidR="00E642E8" w:rsidRDefault="00E642E8" w:rsidP="00E642E8">
      <w:pPr>
        <w:tabs>
          <w:tab w:val="left" w:pos="851"/>
        </w:tabs>
        <w:jc w:val="both"/>
        <w:rPr>
          <w:color w:val="auto"/>
          <w:szCs w:val="24"/>
          <w:lang w:val="uk-UA"/>
        </w:rPr>
      </w:pPr>
      <w:r>
        <w:rPr>
          <w:color w:val="auto"/>
          <w:szCs w:val="24"/>
          <w:lang w:val="uk-UA"/>
        </w:rPr>
        <w:t xml:space="preserve">5.10. </w:t>
      </w:r>
      <w:r w:rsidR="004A03BD" w:rsidRPr="004A03BD">
        <w:rPr>
          <w:color w:val="auto"/>
          <w:szCs w:val="24"/>
          <w:lang w:val="uk-UA" w:eastAsia="zh-CN"/>
        </w:rPr>
        <w:t>Відповідальність за організацію діловодства, своєчасне оформлення та збереження оригіналів протоколів та матеріалів покладається на Голову Наглядової ради Товариства.</w:t>
      </w:r>
      <w:r w:rsidR="004A03BD" w:rsidRPr="004A03BD">
        <w:rPr>
          <w:color w:val="auto"/>
          <w:szCs w:val="24"/>
          <w:lang w:val="uk-UA" w:eastAsia="zh-CN"/>
        </w:rPr>
        <w:br/>
      </w:r>
      <w:r>
        <w:rPr>
          <w:color w:val="auto"/>
          <w:szCs w:val="24"/>
          <w:lang w:val="uk-UA"/>
        </w:rPr>
        <w:t xml:space="preserve">5.11. </w:t>
      </w:r>
      <w:r w:rsidR="004A03BD" w:rsidRPr="004A03BD">
        <w:rPr>
          <w:color w:val="auto"/>
          <w:szCs w:val="24"/>
          <w:lang w:val="uk-UA" w:eastAsia="zh-CN"/>
        </w:rPr>
        <w:t>Матеріали можуть зберігатися як у паперовому вигляді, так і на електронних носіях із забезпеченням належного рівня захисту конфіденційної інформації та комерційної таємниці.</w:t>
      </w:r>
    </w:p>
    <w:p w14:paraId="128236C3" w14:textId="77777777" w:rsidR="00E642E8" w:rsidRDefault="00E642E8" w:rsidP="00E642E8">
      <w:pPr>
        <w:tabs>
          <w:tab w:val="left" w:pos="851"/>
        </w:tabs>
        <w:jc w:val="both"/>
        <w:rPr>
          <w:color w:val="auto"/>
          <w:szCs w:val="24"/>
          <w:lang w:val="uk-UA" w:eastAsia="zh-CN"/>
        </w:rPr>
      </w:pPr>
      <w:r>
        <w:rPr>
          <w:color w:val="auto"/>
          <w:szCs w:val="24"/>
          <w:lang w:val="uk-UA" w:eastAsia="zh-CN"/>
        </w:rPr>
        <w:t xml:space="preserve">5.12. </w:t>
      </w:r>
      <w:r w:rsidR="004A03BD" w:rsidRPr="004A03BD">
        <w:rPr>
          <w:color w:val="auto"/>
          <w:szCs w:val="24"/>
          <w:lang w:val="uk-UA" w:eastAsia="zh-CN"/>
        </w:rPr>
        <w:t>Порядок доступу до матеріалів</w:t>
      </w:r>
      <w:r>
        <w:rPr>
          <w:color w:val="auto"/>
          <w:szCs w:val="24"/>
          <w:lang w:val="uk-UA" w:eastAsia="zh-CN"/>
        </w:rPr>
        <w:t>:</w:t>
      </w:r>
    </w:p>
    <w:p w14:paraId="2803A60C" w14:textId="77777777" w:rsidR="00E642E8" w:rsidRDefault="00E642E8" w:rsidP="00E642E8">
      <w:pPr>
        <w:tabs>
          <w:tab w:val="left" w:pos="851"/>
        </w:tabs>
        <w:jc w:val="both"/>
        <w:rPr>
          <w:color w:val="auto"/>
          <w:szCs w:val="24"/>
          <w:lang w:val="uk-UA" w:eastAsia="zh-CN"/>
        </w:rPr>
      </w:pPr>
      <w:r>
        <w:rPr>
          <w:color w:val="auto"/>
          <w:szCs w:val="24"/>
          <w:lang w:val="uk-UA" w:eastAsia="zh-CN"/>
        </w:rPr>
        <w:t xml:space="preserve">5.12.1. </w:t>
      </w:r>
      <w:r w:rsidR="004A03BD" w:rsidRPr="004A03BD">
        <w:rPr>
          <w:color w:val="auto"/>
          <w:szCs w:val="24"/>
          <w:lang w:val="uk-UA" w:eastAsia="zh-CN"/>
        </w:rPr>
        <w:t>Члени Наглядової ради мають право безперешкодного та повного доступу до всіх протоколів, матеріалів та інформації, пов'язаних з діяльністю Товариства.</w:t>
      </w:r>
    </w:p>
    <w:p w14:paraId="28BD311A" w14:textId="77777777" w:rsidR="00E642E8" w:rsidRDefault="00E642E8" w:rsidP="00E642E8">
      <w:pPr>
        <w:tabs>
          <w:tab w:val="left" w:pos="851"/>
        </w:tabs>
        <w:jc w:val="both"/>
        <w:rPr>
          <w:color w:val="auto"/>
          <w:szCs w:val="24"/>
          <w:lang w:val="uk-UA" w:eastAsia="zh-CN"/>
        </w:rPr>
      </w:pPr>
      <w:r>
        <w:rPr>
          <w:color w:val="auto"/>
          <w:szCs w:val="24"/>
          <w:lang w:val="uk-UA" w:eastAsia="zh-CN"/>
        </w:rPr>
        <w:t xml:space="preserve">5.12.2. </w:t>
      </w:r>
      <w:r w:rsidR="004A03BD" w:rsidRPr="004A03BD">
        <w:rPr>
          <w:color w:val="auto"/>
          <w:szCs w:val="24"/>
          <w:lang w:val="uk-UA" w:eastAsia="zh-CN"/>
        </w:rPr>
        <w:t>Доступ посадових осіб Товариства до матеріалів засідань Наглядової ради надається в обсязі, необхідному їм для виконання своїх посадових обов'язків, за погодженням з Головою Наглядової ради.</w:t>
      </w:r>
    </w:p>
    <w:p w14:paraId="23168F23" w14:textId="0C95112E" w:rsidR="004A03BD" w:rsidRPr="004A03BD" w:rsidRDefault="00E642E8" w:rsidP="00E642E8">
      <w:pPr>
        <w:tabs>
          <w:tab w:val="left" w:pos="851"/>
        </w:tabs>
        <w:jc w:val="both"/>
        <w:rPr>
          <w:color w:val="auto"/>
          <w:szCs w:val="24"/>
          <w:lang w:val="uk-UA"/>
        </w:rPr>
      </w:pPr>
      <w:r>
        <w:rPr>
          <w:color w:val="auto"/>
          <w:szCs w:val="24"/>
          <w:lang w:val="uk-UA" w:eastAsia="zh-CN"/>
        </w:rPr>
        <w:t>5.12.3.</w:t>
      </w:r>
      <w:r w:rsidR="004A03BD" w:rsidRPr="004A03BD">
        <w:rPr>
          <w:color w:val="auto"/>
          <w:szCs w:val="24"/>
          <w:lang w:val="uk-UA" w:eastAsia="zh-CN"/>
        </w:rPr>
        <w:t>Акціонери Товариства мають право на ознайомлення з рішеннями (виписками з рішень) Наглядової ради в порядку та обсягах, передбачених чинним законодавством України про акціонерні товариства.</w:t>
      </w:r>
    </w:p>
    <w:p w14:paraId="7AFD5809" w14:textId="77777777" w:rsidR="00E642E8" w:rsidRDefault="00E642E8" w:rsidP="004A03BD">
      <w:pPr>
        <w:pBdr>
          <w:bottom w:val="none" w:sz="0" w:space="0" w:color="0A0A0A"/>
        </w:pBdr>
        <w:jc w:val="both"/>
        <w:rPr>
          <w:color w:val="auto"/>
          <w:szCs w:val="24"/>
          <w:lang w:val="uk-UA" w:eastAsia="zh-CN"/>
        </w:rPr>
      </w:pPr>
      <w:r>
        <w:rPr>
          <w:color w:val="auto"/>
          <w:szCs w:val="24"/>
          <w:lang w:val="uk-UA" w:eastAsia="zh-CN"/>
        </w:rPr>
        <w:t xml:space="preserve">5.12.4. </w:t>
      </w:r>
      <w:r w:rsidR="004A03BD" w:rsidRPr="004A03BD">
        <w:rPr>
          <w:color w:val="auto"/>
          <w:szCs w:val="24"/>
          <w:lang w:val="uk-UA" w:eastAsia="zh-CN"/>
        </w:rPr>
        <w:t>Особи, які отримують доступ до матеріалів засідань Наглядової ради, зобов'язані дотримуватися вимог щодо конфіденційності, не розголошувати та не використовувати службову, комерційну таємницю або іншу інформацію з обмеженим доступом у власних інтересах чи інтересах третіх осіб.</w:t>
      </w:r>
    </w:p>
    <w:p w14:paraId="337DF9F2" w14:textId="3A971FA0" w:rsidR="004A03BD" w:rsidRDefault="00E642E8" w:rsidP="004A03BD">
      <w:pPr>
        <w:pBdr>
          <w:bottom w:val="none" w:sz="0" w:space="0" w:color="0A0A0A"/>
        </w:pBdr>
        <w:jc w:val="both"/>
        <w:rPr>
          <w:color w:val="auto"/>
          <w:szCs w:val="24"/>
          <w:lang w:val="uk-UA" w:eastAsia="zh-CN"/>
        </w:rPr>
      </w:pPr>
      <w:r>
        <w:rPr>
          <w:color w:val="auto"/>
          <w:szCs w:val="24"/>
          <w:lang w:val="uk-UA" w:eastAsia="zh-CN"/>
        </w:rPr>
        <w:t xml:space="preserve">5.12.5. </w:t>
      </w:r>
      <w:r w:rsidR="004A03BD" w:rsidRPr="004A03BD">
        <w:rPr>
          <w:color w:val="auto"/>
          <w:szCs w:val="24"/>
          <w:lang w:val="uk-UA" w:eastAsia="zh-CN"/>
        </w:rPr>
        <w:t>Надання копій документів або витягів з протоколів третім особам (аудиторам, державним органам) здійснюється у випадках та в порядку, передбачених законодавством України, за письмовим запитом та з дозволу Голови Наглядової ради.</w:t>
      </w:r>
    </w:p>
    <w:p w14:paraId="52A51072" w14:textId="2174BEA8" w:rsidR="00E642E8" w:rsidRDefault="00E642E8" w:rsidP="004A03BD">
      <w:pPr>
        <w:pBdr>
          <w:bottom w:val="none" w:sz="0" w:space="0" w:color="0A0A0A"/>
        </w:pBdr>
        <w:jc w:val="both"/>
        <w:rPr>
          <w:color w:val="auto"/>
          <w:szCs w:val="24"/>
          <w:lang w:val="uk-UA" w:eastAsia="zh-CN"/>
        </w:rPr>
      </w:pPr>
    </w:p>
    <w:p w14:paraId="4214A95B" w14:textId="371B9CDC" w:rsidR="00E642E8" w:rsidRDefault="00E642E8" w:rsidP="004A03BD">
      <w:pPr>
        <w:pBdr>
          <w:bottom w:val="none" w:sz="0" w:space="0" w:color="0A0A0A"/>
        </w:pBdr>
        <w:jc w:val="both"/>
        <w:rPr>
          <w:b/>
          <w:bCs/>
          <w:lang w:val="uk-UA"/>
        </w:rPr>
      </w:pPr>
      <w:r>
        <w:rPr>
          <w:b/>
          <w:bCs/>
          <w:lang w:val="uk-UA"/>
        </w:rPr>
        <w:t xml:space="preserve">                          </w:t>
      </w:r>
      <w:r w:rsidR="00711DD0">
        <w:rPr>
          <w:b/>
          <w:bCs/>
          <w:lang w:val="uk-UA"/>
        </w:rPr>
        <w:t xml:space="preserve"> </w:t>
      </w:r>
      <w:r w:rsidR="00FF66E9">
        <w:rPr>
          <w:b/>
          <w:bCs/>
          <w:lang w:val="uk-UA"/>
        </w:rPr>
        <w:t xml:space="preserve">     </w:t>
      </w:r>
      <w:r w:rsidR="00711DD0">
        <w:rPr>
          <w:b/>
          <w:bCs/>
          <w:lang w:val="uk-UA"/>
        </w:rPr>
        <w:t xml:space="preserve"> </w:t>
      </w:r>
      <w:r w:rsidR="006F0D15">
        <w:rPr>
          <w:b/>
          <w:bCs/>
          <w:lang w:val="uk-UA"/>
        </w:rPr>
        <w:t>6</w:t>
      </w:r>
      <w:r w:rsidRPr="00E642E8">
        <w:rPr>
          <w:b/>
          <w:bCs/>
          <w:lang w:val="uk-UA"/>
        </w:rPr>
        <w:t xml:space="preserve">. ВИНАГОРОДА ТА КОМПЕНСАЦІЙНІ ВИПЛАТИ </w:t>
      </w:r>
    </w:p>
    <w:p w14:paraId="0EB4BBD8" w14:textId="77777777" w:rsidR="00E642E8" w:rsidRPr="00E642E8" w:rsidRDefault="00E642E8" w:rsidP="004A03BD">
      <w:pPr>
        <w:pBdr>
          <w:bottom w:val="none" w:sz="0" w:space="0" w:color="0A0A0A"/>
        </w:pBdr>
        <w:jc w:val="both"/>
        <w:rPr>
          <w:b/>
          <w:bCs/>
          <w:lang w:val="uk-UA"/>
        </w:rPr>
      </w:pPr>
    </w:p>
    <w:p w14:paraId="30AEDE2D" w14:textId="4E593DC1" w:rsidR="006F0D15" w:rsidRDefault="006F0D15" w:rsidP="004A03BD">
      <w:pPr>
        <w:pBdr>
          <w:bottom w:val="none" w:sz="0" w:space="0" w:color="0A0A0A"/>
        </w:pBdr>
        <w:jc w:val="both"/>
        <w:rPr>
          <w:lang w:val="uk-UA"/>
        </w:rPr>
      </w:pPr>
      <w:r>
        <w:rPr>
          <w:lang w:val="uk-UA"/>
        </w:rPr>
        <w:t>6</w:t>
      </w:r>
      <w:r w:rsidR="00E642E8" w:rsidRPr="00E642E8">
        <w:rPr>
          <w:lang w:val="uk-UA"/>
        </w:rPr>
        <w:t xml:space="preserve">.1. </w:t>
      </w:r>
      <w:r>
        <w:rPr>
          <w:lang w:val="uk-UA"/>
        </w:rPr>
        <w:t xml:space="preserve">За рішенням Загальних зборів акціонерів Товариства членам </w:t>
      </w:r>
      <w:r w:rsidR="0032564E">
        <w:rPr>
          <w:lang w:val="uk-UA"/>
        </w:rPr>
        <w:t>Н</w:t>
      </w:r>
      <w:r>
        <w:rPr>
          <w:lang w:val="uk-UA"/>
        </w:rPr>
        <w:t>аглядової ради може виплачуватись винагорода.</w:t>
      </w:r>
    </w:p>
    <w:p w14:paraId="720FBBBD" w14:textId="66456710" w:rsidR="006F0D15" w:rsidRDefault="006F0D15" w:rsidP="004A03BD">
      <w:pPr>
        <w:pBdr>
          <w:bottom w:val="none" w:sz="0" w:space="0" w:color="0A0A0A"/>
        </w:pBdr>
        <w:jc w:val="both"/>
        <w:rPr>
          <w:lang w:val="uk-UA"/>
        </w:rPr>
      </w:pPr>
      <w:r>
        <w:rPr>
          <w:lang w:val="uk-UA"/>
        </w:rPr>
        <w:t xml:space="preserve">6.2. </w:t>
      </w:r>
      <w:r w:rsidR="00E642E8" w:rsidRPr="00E642E8">
        <w:rPr>
          <w:lang w:val="uk-UA"/>
        </w:rPr>
        <w:t>Порядок виплати винагороди членам Наглядової ради, у тому числі Голові Наглядової ради, визначається Положенням про винагороду членів Наглядової ради, затвердженим Загальними зборами акціонерів</w:t>
      </w:r>
      <w:r w:rsidR="00E642E8">
        <w:rPr>
          <w:lang w:val="uk-UA"/>
        </w:rPr>
        <w:t xml:space="preserve"> Товариства</w:t>
      </w:r>
      <w:r w:rsidR="0032564E">
        <w:rPr>
          <w:lang w:val="uk-UA"/>
        </w:rPr>
        <w:t xml:space="preserve"> (у випадку його затвердження)</w:t>
      </w:r>
      <w:r w:rsidR="00E642E8" w:rsidRPr="00E642E8">
        <w:rPr>
          <w:lang w:val="uk-UA"/>
        </w:rPr>
        <w:t xml:space="preserve">, цивільно-правовими та/або трудовими договорами (контрактами), що укладаються із Головою та членами Наглядової ради. </w:t>
      </w:r>
    </w:p>
    <w:p w14:paraId="1E09DDD4" w14:textId="3CA0F453" w:rsidR="006F0D15" w:rsidRDefault="006F0D15" w:rsidP="004A03BD">
      <w:pPr>
        <w:pBdr>
          <w:bottom w:val="none" w:sz="0" w:space="0" w:color="0A0A0A"/>
        </w:pBdr>
        <w:jc w:val="both"/>
        <w:rPr>
          <w:lang w:val="uk-UA"/>
        </w:rPr>
      </w:pPr>
      <w:r>
        <w:rPr>
          <w:lang w:val="uk-UA"/>
        </w:rPr>
        <w:t xml:space="preserve">6.3. </w:t>
      </w:r>
      <w:r w:rsidR="00E642E8" w:rsidRPr="00E642E8">
        <w:rPr>
          <w:lang w:val="uk-UA"/>
        </w:rPr>
        <w:t xml:space="preserve">За рішенням Загальних зборів акціонерів </w:t>
      </w:r>
      <w:r>
        <w:rPr>
          <w:lang w:val="uk-UA"/>
        </w:rPr>
        <w:t xml:space="preserve">Товариства </w:t>
      </w:r>
      <w:r w:rsidR="00E642E8" w:rsidRPr="00E642E8">
        <w:rPr>
          <w:lang w:val="uk-UA"/>
        </w:rPr>
        <w:t>членам Наглядової ради у період виконання ними своїх обов'язків можуть компенсуватись витрати, пов'язані із виконанням функцій члена Наглядової рад</w:t>
      </w:r>
      <w:r>
        <w:rPr>
          <w:lang w:val="uk-UA"/>
        </w:rPr>
        <w:t>и</w:t>
      </w:r>
      <w:r w:rsidR="00E642E8" w:rsidRPr="00E642E8">
        <w:rPr>
          <w:lang w:val="uk-UA"/>
        </w:rPr>
        <w:t xml:space="preserve">. Визначення умов оплати покладається на Загальні збори акціонерів </w:t>
      </w:r>
      <w:r>
        <w:rPr>
          <w:lang w:val="uk-UA"/>
        </w:rPr>
        <w:t xml:space="preserve">Товариства </w:t>
      </w:r>
      <w:r w:rsidR="00E642E8" w:rsidRPr="00E642E8">
        <w:rPr>
          <w:lang w:val="uk-UA"/>
        </w:rPr>
        <w:t xml:space="preserve">за затвердженим зборами кошторисом (у разі його затвердження). </w:t>
      </w:r>
    </w:p>
    <w:p w14:paraId="6C4FE2FB" w14:textId="1358C5F9" w:rsidR="006F0D15" w:rsidRDefault="006F0D15" w:rsidP="004A03BD">
      <w:pPr>
        <w:pBdr>
          <w:bottom w:val="none" w:sz="0" w:space="0" w:color="0A0A0A"/>
        </w:pBdr>
        <w:jc w:val="both"/>
        <w:rPr>
          <w:lang w:val="uk-UA"/>
        </w:rPr>
      </w:pPr>
      <w:r>
        <w:rPr>
          <w:lang w:val="uk-UA"/>
        </w:rPr>
        <w:t>6</w:t>
      </w:r>
      <w:r w:rsidR="00E642E8" w:rsidRPr="00E642E8">
        <w:rPr>
          <w:lang w:val="uk-UA"/>
        </w:rPr>
        <w:t>.</w:t>
      </w:r>
      <w:r>
        <w:rPr>
          <w:lang w:val="uk-UA"/>
        </w:rPr>
        <w:t>4</w:t>
      </w:r>
      <w:r w:rsidR="00E642E8" w:rsidRPr="00E642E8">
        <w:rPr>
          <w:lang w:val="uk-UA"/>
        </w:rPr>
        <w:t xml:space="preserve">. Інформація про індивідуальний або сукупний розмір та форму винагороди членів Наглядової ради оприлюднюється відповідно до вимог законодавства. </w:t>
      </w:r>
    </w:p>
    <w:p w14:paraId="03620C9C" w14:textId="7D9601EF" w:rsidR="006F0D15" w:rsidRDefault="006F0D15" w:rsidP="004A03BD">
      <w:pPr>
        <w:pBdr>
          <w:bottom w:val="none" w:sz="0" w:space="0" w:color="0A0A0A"/>
        </w:pBdr>
        <w:jc w:val="both"/>
        <w:rPr>
          <w:lang w:val="uk-UA"/>
        </w:rPr>
      </w:pPr>
      <w:r>
        <w:rPr>
          <w:lang w:val="uk-UA"/>
        </w:rPr>
        <w:t>6</w:t>
      </w:r>
      <w:r w:rsidR="00E642E8" w:rsidRPr="00E642E8">
        <w:rPr>
          <w:lang w:val="uk-UA"/>
        </w:rPr>
        <w:t>.</w:t>
      </w:r>
      <w:r>
        <w:rPr>
          <w:lang w:val="uk-UA"/>
        </w:rPr>
        <w:t>5</w:t>
      </w:r>
      <w:r w:rsidR="00E642E8" w:rsidRPr="00E642E8">
        <w:rPr>
          <w:lang w:val="uk-UA"/>
        </w:rPr>
        <w:t>. Розмір винагороди на підставі рішення Загальних зборів акціонерів</w:t>
      </w:r>
      <w:r>
        <w:rPr>
          <w:lang w:val="uk-UA"/>
        </w:rPr>
        <w:t xml:space="preserve"> Товариства </w:t>
      </w:r>
      <w:r w:rsidR="00E642E8" w:rsidRPr="00E642E8">
        <w:rPr>
          <w:lang w:val="uk-UA"/>
        </w:rPr>
        <w:t xml:space="preserve"> визначається у договорі </w:t>
      </w:r>
      <w:r w:rsidR="0032564E">
        <w:rPr>
          <w:lang w:val="uk-UA"/>
        </w:rPr>
        <w:t>(</w:t>
      </w:r>
      <w:r w:rsidR="0032564E" w:rsidRPr="0032564E">
        <w:rPr>
          <w:lang w:val="uk-UA"/>
        </w:rPr>
        <w:t>цивільно-правов</w:t>
      </w:r>
      <w:r w:rsidR="0032564E">
        <w:rPr>
          <w:lang w:val="uk-UA"/>
        </w:rPr>
        <w:t>ому</w:t>
      </w:r>
      <w:r w:rsidR="0032564E" w:rsidRPr="0032564E">
        <w:rPr>
          <w:lang w:val="uk-UA"/>
        </w:rPr>
        <w:t xml:space="preserve"> договорі, трудов</w:t>
      </w:r>
      <w:r w:rsidR="0032564E">
        <w:rPr>
          <w:lang w:val="uk-UA"/>
        </w:rPr>
        <w:t>ому</w:t>
      </w:r>
      <w:r w:rsidR="0032564E" w:rsidRPr="0032564E">
        <w:rPr>
          <w:lang w:val="uk-UA"/>
        </w:rPr>
        <w:t xml:space="preserve"> договорі (контракті)</w:t>
      </w:r>
      <w:r w:rsidR="0032564E">
        <w:rPr>
          <w:lang w:val="uk-UA"/>
        </w:rPr>
        <w:t xml:space="preserve">) </w:t>
      </w:r>
      <w:r w:rsidR="00E642E8" w:rsidRPr="00E642E8">
        <w:rPr>
          <w:lang w:val="uk-UA"/>
        </w:rPr>
        <w:t xml:space="preserve">із членом Наглядової ради. Від імені Товариства </w:t>
      </w:r>
      <w:r w:rsidR="0032564E">
        <w:rPr>
          <w:lang w:val="uk-UA"/>
        </w:rPr>
        <w:t xml:space="preserve">такий </w:t>
      </w:r>
      <w:r w:rsidR="00E642E8" w:rsidRPr="00E642E8">
        <w:rPr>
          <w:lang w:val="uk-UA"/>
        </w:rPr>
        <w:t>договір підписує особа, уповноважена на те Загальними зборами</w:t>
      </w:r>
      <w:r>
        <w:rPr>
          <w:lang w:val="uk-UA"/>
        </w:rPr>
        <w:t xml:space="preserve"> акціонерів Товариства</w:t>
      </w:r>
      <w:r w:rsidR="00E642E8" w:rsidRPr="00E642E8">
        <w:rPr>
          <w:lang w:val="uk-UA"/>
        </w:rPr>
        <w:t>.</w:t>
      </w:r>
    </w:p>
    <w:p w14:paraId="2D23CC39" w14:textId="77777777" w:rsidR="006F0D15" w:rsidRDefault="006F0D15" w:rsidP="004A03BD">
      <w:pPr>
        <w:pBdr>
          <w:bottom w:val="none" w:sz="0" w:space="0" w:color="0A0A0A"/>
        </w:pBdr>
        <w:jc w:val="both"/>
        <w:rPr>
          <w:lang w:val="uk-UA"/>
        </w:rPr>
      </w:pPr>
      <w:r>
        <w:rPr>
          <w:lang w:val="uk-UA"/>
        </w:rPr>
        <w:t>6</w:t>
      </w:r>
      <w:r w:rsidR="00E642E8" w:rsidRPr="00E642E8">
        <w:rPr>
          <w:lang w:val="uk-UA"/>
        </w:rPr>
        <w:t>.</w:t>
      </w:r>
      <w:r>
        <w:rPr>
          <w:lang w:val="uk-UA"/>
        </w:rPr>
        <w:t>6</w:t>
      </w:r>
      <w:r w:rsidR="00E642E8" w:rsidRPr="00E642E8">
        <w:rPr>
          <w:lang w:val="uk-UA"/>
        </w:rPr>
        <w:t xml:space="preserve">. За рішенням Загальних зборів акціонерів </w:t>
      </w:r>
      <w:r>
        <w:rPr>
          <w:lang w:val="uk-UA"/>
        </w:rPr>
        <w:t xml:space="preserve">Товариства </w:t>
      </w:r>
      <w:r w:rsidR="00E642E8" w:rsidRPr="00E642E8">
        <w:rPr>
          <w:lang w:val="uk-UA"/>
        </w:rPr>
        <w:t xml:space="preserve">у договорі із членом Наглядової ради може бути передбачена можливість сплати Товариством за нього внесків на загальнообов'язкове державне пенсійне страхування. </w:t>
      </w:r>
    </w:p>
    <w:p w14:paraId="16C2F353" w14:textId="03394FCD" w:rsidR="00E642E8" w:rsidRDefault="006F0D15" w:rsidP="004A03BD">
      <w:pPr>
        <w:pBdr>
          <w:bottom w:val="none" w:sz="0" w:space="0" w:color="0A0A0A"/>
        </w:pBdr>
        <w:jc w:val="both"/>
        <w:rPr>
          <w:lang w:val="uk-UA"/>
        </w:rPr>
      </w:pPr>
      <w:r>
        <w:rPr>
          <w:lang w:val="uk-UA"/>
        </w:rPr>
        <w:t>6.7</w:t>
      </w:r>
      <w:r w:rsidR="00E642E8" w:rsidRPr="00E642E8">
        <w:rPr>
          <w:lang w:val="uk-UA"/>
        </w:rPr>
        <w:t xml:space="preserve">. Членам Наглядової ради компенсуються виплати у зв'язку з службовими </w:t>
      </w:r>
      <w:proofErr w:type="spellStart"/>
      <w:r w:rsidR="00367595" w:rsidRPr="00E642E8">
        <w:rPr>
          <w:lang w:val="uk-UA"/>
        </w:rPr>
        <w:t>відрядженням</w:t>
      </w:r>
      <w:r w:rsidR="00367595">
        <w:rPr>
          <w:lang w:val="uk-UA"/>
        </w:rPr>
        <w:t>и</w:t>
      </w:r>
      <w:proofErr w:type="spellEnd"/>
      <w:r w:rsidR="00E642E8" w:rsidRPr="00E642E8">
        <w:rPr>
          <w:lang w:val="uk-UA"/>
        </w:rPr>
        <w:t>, які включають добові за час перебування у відрядженні, вартість проїзду до місця призначення і назад в порядку і розмірах, установлених чинним законодавством України</w:t>
      </w:r>
      <w:r>
        <w:rPr>
          <w:lang w:val="uk-UA"/>
        </w:rPr>
        <w:t>.</w:t>
      </w:r>
    </w:p>
    <w:p w14:paraId="48B71475" w14:textId="3298B40F" w:rsidR="00367595" w:rsidRDefault="00367595" w:rsidP="004A03BD">
      <w:pPr>
        <w:pBdr>
          <w:bottom w:val="none" w:sz="0" w:space="0" w:color="0A0A0A"/>
        </w:pBdr>
        <w:jc w:val="both"/>
        <w:rPr>
          <w:lang w:val="uk-UA"/>
        </w:rPr>
      </w:pPr>
    </w:p>
    <w:p w14:paraId="27406EFB" w14:textId="6DEE4A41" w:rsidR="00367595" w:rsidRDefault="00367595" w:rsidP="004A03BD">
      <w:pPr>
        <w:pBdr>
          <w:bottom w:val="none" w:sz="0" w:space="0" w:color="0A0A0A"/>
        </w:pBdr>
        <w:jc w:val="both"/>
        <w:rPr>
          <w:lang w:val="uk-UA"/>
        </w:rPr>
      </w:pPr>
    </w:p>
    <w:p w14:paraId="69A38CDB" w14:textId="77777777" w:rsidR="00367595" w:rsidRDefault="00367595" w:rsidP="004A03BD">
      <w:pPr>
        <w:pBdr>
          <w:bottom w:val="none" w:sz="0" w:space="0" w:color="0A0A0A"/>
        </w:pBdr>
        <w:jc w:val="both"/>
        <w:rPr>
          <w:lang w:val="uk-UA"/>
        </w:rPr>
      </w:pPr>
    </w:p>
    <w:p w14:paraId="27E3E5FE" w14:textId="6CFB13FE" w:rsidR="006F0D15" w:rsidRDefault="006F0D15" w:rsidP="004A03BD">
      <w:pPr>
        <w:pBdr>
          <w:bottom w:val="none" w:sz="0" w:space="0" w:color="0A0A0A"/>
        </w:pBdr>
        <w:jc w:val="both"/>
        <w:rPr>
          <w:lang w:val="uk-UA"/>
        </w:rPr>
      </w:pPr>
    </w:p>
    <w:p w14:paraId="67C38FD3" w14:textId="6B04279D" w:rsidR="006F0D15" w:rsidRPr="006F0D15" w:rsidRDefault="009976FA" w:rsidP="006F0D15">
      <w:pPr>
        <w:pBdr>
          <w:bottom w:val="none" w:sz="0" w:space="0" w:color="0A0A0A"/>
        </w:pBdr>
        <w:jc w:val="center"/>
        <w:rPr>
          <w:b/>
          <w:bCs/>
          <w:lang w:val="uk-UA"/>
        </w:rPr>
      </w:pPr>
      <w:r>
        <w:rPr>
          <w:b/>
          <w:bCs/>
          <w:lang w:val="uk-UA"/>
        </w:rPr>
        <w:lastRenderedPageBreak/>
        <w:t>7</w:t>
      </w:r>
      <w:r w:rsidR="006F0D15" w:rsidRPr="006F0D15">
        <w:rPr>
          <w:b/>
          <w:bCs/>
          <w:lang w:val="uk-UA"/>
        </w:rPr>
        <w:t>. ВЗАЄМОДІЯ З ДИРЕКТОРОМ, ГОЛОВНИМ БУХГАЛТЕРОМ, ОСОБОЮ, НА ЯКУ ПОКЛАДЕНО ВЕДЕННЯ БУХГАЛТЕРСЬКОГО ОБЛІКУ, ТА КЛЮЧОВИМИ ОСОБАМИ</w:t>
      </w:r>
    </w:p>
    <w:p w14:paraId="6C493FBB" w14:textId="77777777" w:rsidR="006F0D15" w:rsidRDefault="006F0D15" w:rsidP="004A03BD">
      <w:pPr>
        <w:pBdr>
          <w:bottom w:val="none" w:sz="0" w:space="0" w:color="0A0A0A"/>
        </w:pBdr>
        <w:jc w:val="both"/>
        <w:rPr>
          <w:lang w:val="uk-UA"/>
        </w:rPr>
      </w:pPr>
    </w:p>
    <w:p w14:paraId="17491E9A" w14:textId="0FDAC94B" w:rsidR="009976FA" w:rsidRDefault="009976FA" w:rsidP="004A03BD">
      <w:pPr>
        <w:pBdr>
          <w:bottom w:val="none" w:sz="0" w:space="0" w:color="0A0A0A"/>
        </w:pBdr>
        <w:jc w:val="both"/>
        <w:rPr>
          <w:lang w:val="uk-UA"/>
        </w:rPr>
      </w:pPr>
      <w:r>
        <w:rPr>
          <w:lang w:val="uk-UA"/>
        </w:rPr>
        <w:t>7</w:t>
      </w:r>
      <w:r w:rsidR="006F0D15" w:rsidRPr="006F0D15">
        <w:rPr>
          <w:lang w:val="uk-UA"/>
        </w:rPr>
        <w:t xml:space="preserve">.1. Наглядова рада та її члени для забезпечення виконання своїх функцій, здійснення повноважень та виконання обов’язків, що визначені законодавством, Статутом Товариства та внутрішніми нормативними документами Товариства, здійснюють взаємодію з </w:t>
      </w:r>
      <w:r w:rsidR="006F0D15">
        <w:rPr>
          <w:lang w:val="uk-UA"/>
        </w:rPr>
        <w:t xml:space="preserve">Директором Товариства, </w:t>
      </w:r>
      <w:r w:rsidR="006F0D15" w:rsidRPr="006F0D15">
        <w:rPr>
          <w:lang w:val="uk-UA"/>
        </w:rPr>
        <w:t>Головним бухгалтером</w:t>
      </w:r>
      <w:r w:rsidR="006F0D15">
        <w:rPr>
          <w:lang w:val="uk-UA"/>
        </w:rPr>
        <w:t xml:space="preserve"> (особою, на яку покладено ведення бухгалтерського обліку)</w:t>
      </w:r>
      <w:r w:rsidR="006F0D15" w:rsidRPr="006F0D15">
        <w:rPr>
          <w:lang w:val="uk-UA"/>
        </w:rPr>
        <w:t xml:space="preserve"> та ключовими особами Товариства з урахуванням здійснюваних ними функцій. Окремі члени Наглядової ради здійснюють зазначену взаємодію від імені та у складі Наглядової ради, як органу управління Товариством. </w:t>
      </w:r>
    </w:p>
    <w:p w14:paraId="56D8F8C9" w14:textId="77777777" w:rsidR="009976FA" w:rsidRDefault="009976FA" w:rsidP="004A03BD">
      <w:pPr>
        <w:pBdr>
          <w:bottom w:val="none" w:sz="0" w:space="0" w:color="0A0A0A"/>
        </w:pBdr>
        <w:jc w:val="both"/>
        <w:rPr>
          <w:lang w:val="uk-UA"/>
        </w:rPr>
      </w:pPr>
      <w:r>
        <w:rPr>
          <w:lang w:val="uk-UA"/>
        </w:rPr>
        <w:t>7</w:t>
      </w:r>
      <w:r w:rsidR="006F0D15" w:rsidRPr="006F0D15">
        <w:rPr>
          <w:lang w:val="uk-UA"/>
        </w:rPr>
        <w:t xml:space="preserve">.2. Результатом вказаної взаємодії є прийняття Наглядовою радою, за необхідності, управлінських рішень у межах власної компетенції. </w:t>
      </w:r>
    </w:p>
    <w:p w14:paraId="34F5E221" w14:textId="77777777" w:rsidR="009976FA" w:rsidRDefault="009976FA" w:rsidP="004A03BD">
      <w:pPr>
        <w:pBdr>
          <w:bottom w:val="none" w:sz="0" w:space="0" w:color="0A0A0A"/>
        </w:pBdr>
        <w:jc w:val="both"/>
        <w:rPr>
          <w:lang w:val="uk-UA"/>
        </w:rPr>
      </w:pPr>
      <w:r>
        <w:rPr>
          <w:lang w:val="uk-UA"/>
        </w:rPr>
        <w:t>7</w:t>
      </w:r>
      <w:r w:rsidR="006F0D15" w:rsidRPr="006F0D15">
        <w:rPr>
          <w:lang w:val="uk-UA"/>
        </w:rPr>
        <w:t xml:space="preserve">.3. Вказана взаємодія здійснюється у вигляді заходів із: </w:t>
      </w:r>
    </w:p>
    <w:p w14:paraId="22A2E19C" w14:textId="77777777" w:rsidR="009976FA" w:rsidRDefault="009976FA" w:rsidP="004A03BD">
      <w:pPr>
        <w:pBdr>
          <w:bottom w:val="none" w:sz="0" w:space="0" w:color="0A0A0A"/>
        </w:pBdr>
        <w:jc w:val="both"/>
        <w:rPr>
          <w:lang w:val="uk-UA"/>
        </w:rPr>
      </w:pPr>
      <w:r>
        <w:rPr>
          <w:lang w:val="uk-UA"/>
        </w:rPr>
        <w:t>7</w:t>
      </w:r>
      <w:r w:rsidR="006F0D15" w:rsidRPr="006F0D15">
        <w:rPr>
          <w:lang w:val="uk-UA"/>
        </w:rPr>
        <w:t xml:space="preserve">.3.1. звітування, яке полягає у: </w:t>
      </w:r>
    </w:p>
    <w:p w14:paraId="773AE57D" w14:textId="5DB5DE8F" w:rsidR="006F0D15" w:rsidRDefault="006F0D15" w:rsidP="004A03BD">
      <w:pPr>
        <w:pBdr>
          <w:bottom w:val="none" w:sz="0" w:space="0" w:color="0A0A0A"/>
        </w:pBdr>
        <w:jc w:val="both"/>
        <w:rPr>
          <w:lang w:val="uk-UA"/>
        </w:rPr>
      </w:pPr>
      <w:r w:rsidRPr="006F0D15">
        <w:rPr>
          <w:lang w:val="uk-UA"/>
        </w:rPr>
        <w:t>- розгляді Наглядовою радою запровадженої у Товаристві управлінської та інших видів звітності;</w:t>
      </w:r>
    </w:p>
    <w:p w14:paraId="2527F954" w14:textId="21609237" w:rsidR="009976FA" w:rsidRDefault="009976FA" w:rsidP="009976FA">
      <w:pPr>
        <w:pBdr>
          <w:bottom w:val="none" w:sz="0" w:space="0" w:color="0A0A0A"/>
        </w:pBdr>
        <w:jc w:val="both"/>
        <w:rPr>
          <w:color w:val="auto"/>
          <w:szCs w:val="24"/>
          <w:lang w:val="uk-UA" w:eastAsia="zh-CN"/>
        </w:rPr>
      </w:pPr>
      <w:r w:rsidRPr="009976FA">
        <w:rPr>
          <w:color w:val="auto"/>
          <w:szCs w:val="24"/>
          <w:lang w:val="uk-UA" w:eastAsia="zh-CN"/>
        </w:rPr>
        <w:t>- наданні Наглядовій раді звітів та висновків з окремих питань або тем, визначених</w:t>
      </w:r>
      <w:r>
        <w:rPr>
          <w:color w:val="auto"/>
          <w:szCs w:val="24"/>
          <w:lang w:val="uk-UA" w:eastAsia="zh-CN"/>
        </w:rPr>
        <w:t xml:space="preserve"> </w:t>
      </w:r>
      <w:r w:rsidRPr="009976FA">
        <w:rPr>
          <w:color w:val="auto"/>
          <w:szCs w:val="24"/>
          <w:lang w:val="uk-UA" w:eastAsia="zh-CN"/>
        </w:rPr>
        <w:t>Наглядовою радою.</w:t>
      </w:r>
    </w:p>
    <w:p w14:paraId="7BDA4BF9" w14:textId="77777777" w:rsidR="009976FA" w:rsidRDefault="009976FA" w:rsidP="004A03BD">
      <w:pPr>
        <w:tabs>
          <w:tab w:val="left" w:pos="851"/>
        </w:tabs>
        <w:jc w:val="both"/>
        <w:rPr>
          <w:lang w:val="uk-UA"/>
        </w:rPr>
      </w:pPr>
      <w:r>
        <w:rPr>
          <w:lang w:val="uk-UA"/>
        </w:rPr>
        <w:t>7</w:t>
      </w:r>
      <w:r w:rsidRPr="009976FA">
        <w:rPr>
          <w:lang w:val="uk-UA"/>
        </w:rPr>
        <w:t xml:space="preserve">.3.2. інформаційного обміну, який забезпечує: </w:t>
      </w:r>
    </w:p>
    <w:p w14:paraId="4DE95C8E" w14:textId="77777777" w:rsidR="009976FA" w:rsidRDefault="009976FA" w:rsidP="004A03BD">
      <w:pPr>
        <w:tabs>
          <w:tab w:val="left" w:pos="851"/>
        </w:tabs>
        <w:jc w:val="both"/>
        <w:rPr>
          <w:lang w:val="uk-UA"/>
        </w:rPr>
      </w:pPr>
      <w:r w:rsidRPr="009976FA">
        <w:rPr>
          <w:lang w:val="uk-UA"/>
        </w:rPr>
        <w:t xml:space="preserve">- отримання Наглядовою радою точної та об’єктивної інформації щодо діяльності Товариства та зовнішніх факторів, що істотно впливають або можуть вплинути на діяльність Товариства; - оцінку Наглядовою радою: </w:t>
      </w:r>
    </w:p>
    <w:p w14:paraId="5976FBD1" w14:textId="77777777" w:rsidR="009976FA" w:rsidRDefault="009976FA" w:rsidP="004A03BD">
      <w:pPr>
        <w:tabs>
          <w:tab w:val="left" w:pos="851"/>
        </w:tabs>
        <w:jc w:val="both"/>
        <w:rPr>
          <w:lang w:val="uk-UA"/>
        </w:rPr>
      </w:pPr>
      <w:r w:rsidRPr="009976FA">
        <w:rPr>
          <w:lang w:val="uk-UA"/>
        </w:rPr>
        <w:t xml:space="preserve">- діяльності </w:t>
      </w:r>
      <w:r>
        <w:rPr>
          <w:lang w:val="uk-UA"/>
        </w:rPr>
        <w:t>Директора</w:t>
      </w:r>
      <w:r w:rsidRPr="009976FA">
        <w:rPr>
          <w:lang w:val="uk-UA"/>
        </w:rPr>
        <w:t>, Головного бухгалтера</w:t>
      </w:r>
      <w:r>
        <w:rPr>
          <w:lang w:val="uk-UA"/>
        </w:rPr>
        <w:t xml:space="preserve"> (особи, на яку покладено ведення бухгалтерського обліку)</w:t>
      </w:r>
      <w:r w:rsidRPr="009976FA">
        <w:rPr>
          <w:lang w:val="uk-UA"/>
        </w:rPr>
        <w:t xml:space="preserve"> та ключових осіб; </w:t>
      </w:r>
    </w:p>
    <w:p w14:paraId="67E6AE1C" w14:textId="77777777" w:rsidR="009976FA" w:rsidRDefault="009976FA" w:rsidP="004A03BD">
      <w:pPr>
        <w:tabs>
          <w:tab w:val="left" w:pos="851"/>
        </w:tabs>
        <w:jc w:val="both"/>
        <w:rPr>
          <w:lang w:val="uk-UA"/>
        </w:rPr>
      </w:pPr>
      <w:r w:rsidRPr="009976FA">
        <w:rPr>
          <w:lang w:val="uk-UA"/>
        </w:rPr>
        <w:t xml:space="preserve">- ринкової кон’юнктури та інших зовнішніх факторів, що істотно впливають на діяльність Товариства; </w:t>
      </w:r>
    </w:p>
    <w:p w14:paraId="2D86F429" w14:textId="77777777" w:rsidR="009976FA" w:rsidRDefault="009976FA" w:rsidP="004A03BD">
      <w:pPr>
        <w:tabs>
          <w:tab w:val="left" w:pos="851"/>
        </w:tabs>
        <w:jc w:val="both"/>
        <w:rPr>
          <w:lang w:val="uk-UA"/>
        </w:rPr>
      </w:pPr>
      <w:r w:rsidRPr="009976FA">
        <w:rPr>
          <w:lang w:val="uk-UA"/>
        </w:rPr>
        <w:t>- ризиків, що виникають або можуть виникнути при здійсненні Товариством своєї діяльності; - інших чинників та факторів, що мають істотне значення;</w:t>
      </w:r>
    </w:p>
    <w:p w14:paraId="53E4C80B" w14:textId="5D7305C3" w:rsidR="004A03BD" w:rsidRDefault="009976FA" w:rsidP="004A03BD">
      <w:pPr>
        <w:tabs>
          <w:tab w:val="left" w:pos="851"/>
        </w:tabs>
        <w:jc w:val="both"/>
        <w:rPr>
          <w:lang w:val="uk-UA"/>
        </w:rPr>
      </w:pPr>
      <w:r w:rsidRPr="009976FA">
        <w:rPr>
          <w:lang w:val="uk-UA"/>
        </w:rPr>
        <w:t xml:space="preserve"> - доведення до </w:t>
      </w:r>
      <w:r>
        <w:rPr>
          <w:lang w:val="uk-UA"/>
        </w:rPr>
        <w:t xml:space="preserve">Директора, </w:t>
      </w:r>
      <w:r w:rsidRPr="009976FA">
        <w:rPr>
          <w:lang w:val="uk-UA"/>
        </w:rPr>
        <w:t xml:space="preserve">Головного бухгалтера </w:t>
      </w:r>
      <w:r>
        <w:rPr>
          <w:lang w:val="uk-UA"/>
        </w:rPr>
        <w:t>(</w:t>
      </w:r>
      <w:r w:rsidRPr="009976FA">
        <w:rPr>
          <w:lang w:val="uk-UA"/>
        </w:rPr>
        <w:t>особи, на яку покладено ведення бухгалтерського обліку)</w:t>
      </w:r>
      <w:r>
        <w:rPr>
          <w:lang w:val="uk-UA"/>
        </w:rPr>
        <w:t xml:space="preserve">  </w:t>
      </w:r>
      <w:r w:rsidRPr="009976FA">
        <w:rPr>
          <w:lang w:val="uk-UA"/>
        </w:rPr>
        <w:t>та ключових осіб Товариства рішень Наглядової ради</w:t>
      </w:r>
      <w:r>
        <w:rPr>
          <w:lang w:val="uk-UA"/>
        </w:rPr>
        <w:t>.</w:t>
      </w:r>
    </w:p>
    <w:p w14:paraId="05B3C270" w14:textId="77777777" w:rsidR="009976FA" w:rsidRDefault="009976FA" w:rsidP="004A03BD">
      <w:pPr>
        <w:tabs>
          <w:tab w:val="left" w:pos="851"/>
        </w:tabs>
        <w:jc w:val="both"/>
        <w:rPr>
          <w:lang w:val="uk-UA"/>
        </w:rPr>
      </w:pPr>
      <w:r>
        <w:rPr>
          <w:lang w:val="uk-UA"/>
        </w:rPr>
        <w:t>7</w:t>
      </w:r>
      <w:r w:rsidRPr="009976FA">
        <w:rPr>
          <w:lang w:val="uk-UA"/>
        </w:rPr>
        <w:t xml:space="preserve">.3.3 реалізації Наглядовою радою повноважень, які полягають в: </w:t>
      </w:r>
    </w:p>
    <w:p w14:paraId="4E458E4B" w14:textId="77777777" w:rsidR="009976FA" w:rsidRDefault="009976FA" w:rsidP="004A03BD">
      <w:pPr>
        <w:tabs>
          <w:tab w:val="left" w:pos="851"/>
        </w:tabs>
        <w:jc w:val="both"/>
        <w:rPr>
          <w:lang w:val="uk-UA"/>
        </w:rPr>
      </w:pPr>
      <w:r w:rsidRPr="009976FA">
        <w:rPr>
          <w:lang w:val="uk-UA"/>
        </w:rPr>
        <w:t>- прийнятті рішень Наглядовою радою відповідно до компетенції (у тому числі рішень, що приймаються Наглядовою радою за результатами проведення Загальних зборів акціонерів</w:t>
      </w:r>
      <w:r>
        <w:rPr>
          <w:lang w:val="uk-UA"/>
        </w:rPr>
        <w:t xml:space="preserve"> Товариства</w:t>
      </w:r>
      <w:r w:rsidRPr="009976FA">
        <w:rPr>
          <w:lang w:val="uk-UA"/>
        </w:rPr>
        <w:t xml:space="preserve">); </w:t>
      </w:r>
    </w:p>
    <w:p w14:paraId="4497BE9E" w14:textId="77777777" w:rsidR="009976FA" w:rsidRDefault="009976FA" w:rsidP="004A03BD">
      <w:pPr>
        <w:tabs>
          <w:tab w:val="left" w:pos="851"/>
        </w:tabs>
        <w:jc w:val="both"/>
        <w:rPr>
          <w:lang w:val="uk-UA"/>
        </w:rPr>
      </w:pPr>
      <w:r w:rsidRPr="009976FA">
        <w:rPr>
          <w:lang w:val="uk-UA"/>
        </w:rPr>
        <w:t xml:space="preserve">- здійсненні контролю: </w:t>
      </w:r>
    </w:p>
    <w:p w14:paraId="302B0F22" w14:textId="77777777" w:rsidR="009976FA" w:rsidRDefault="009976FA" w:rsidP="004A03BD">
      <w:pPr>
        <w:tabs>
          <w:tab w:val="left" w:pos="851"/>
        </w:tabs>
        <w:jc w:val="both"/>
        <w:rPr>
          <w:lang w:val="uk-UA"/>
        </w:rPr>
      </w:pPr>
      <w:r w:rsidRPr="009976FA">
        <w:rPr>
          <w:lang w:val="uk-UA"/>
        </w:rPr>
        <w:t xml:space="preserve">- діяльності </w:t>
      </w:r>
      <w:r>
        <w:rPr>
          <w:lang w:val="uk-UA"/>
        </w:rPr>
        <w:t xml:space="preserve">Директора, </w:t>
      </w:r>
      <w:r w:rsidRPr="009976FA">
        <w:rPr>
          <w:lang w:val="uk-UA"/>
        </w:rPr>
        <w:t>Головного бухгалтера (особи, на яку покладено ведення бухгалтерського обліку)</w:t>
      </w:r>
      <w:r>
        <w:rPr>
          <w:lang w:val="uk-UA"/>
        </w:rPr>
        <w:t xml:space="preserve"> </w:t>
      </w:r>
      <w:r w:rsidRPr="009976FA">
        <w:rPr>
          <w:lang w:val="uk-UA"/>
        </w:rPr>
        <w:t xml:space="preserve">та ключових осіб Товариства та виконання ними рішень Загальних зборів акціонерів </w:t>
      </w:r>
      <w:r>
        <w:rPr>
          <w:lang w:val="uk-UA"/>
        </w:rPr>
        <w:t xml:space="preserve">Товариства </w:t>
      </w:r>
      <w:r w:rsidRPr="009976FA">
        <w:rPr>
          <w:lang w:val="uk-UA"/>
        </w:rPr>
        <w:t xml:space="preserve">та Наглядової ради; </w:t>
      </w:r>
    </w:p>
    <w:p w14:paraId="6589AFF0" w14:textId="77777777" w:rsidR="009976FA" w:rsidRDefault="009976FA" w:rsidP="004A03BD">
      <w:pPr>
        <w:tabs>
          <w:tab w:val="left" w:pos="851"/>
        </w:tabs>
        <w:jc w:val="both"/>
        <w:rPr>
          <w:lang w:val="uk-UA"/>
        </w:rPr>
      </w:pPr>
      <w:r w:rsidRPr="009976FA">
        <w:rPr>
          <w:lang w:val="uk-UA"/>
        </w:rPr>
        <w:t xml:space="preserve">- за дотриманням у Товаристві положень та вимог законодавства та внутрішніх нормативних документів Товариства; </w:t>
      </w:r>
    </w:p>
    <w:p w14:paraId="2FD47BE6" w14:textId="77777777" w:rsidR="009976FA" w:rsidRDefault="009976FA" w:rsidP="004A03BD">
      <w:pPr>
        <w:tabs>
          <w:tab w:val="left" w:pos="851"/>
        </w:tabs>
        <w:jc w:val="both"/>
        <w:rPr>
          <w:lang w:val="uk-UA"/>
        </w:rPr>
      </w:pPr>
      <w:r w:rsidRPr="009976FA">
        <w:rPr>
          <w:lang w:val="uk-UA"/>
        </w:rPr>
        <w:t>- за результативністю здійснених заходів, зокрема, щодо організаційних змін, оптимізації діяльності Товариства, приведення цієї діяльності у відповідність до законодавства (у разі виникнення необхідності) та впровадження нових продуктів/застосування нових підходів/технічних засобів у діяльності Товариства;</w:t>
      </w:r>
    </w:p>
    <w:p w14:paraId="79FB1337" w14:textId="5CB5C47F" w:rsidR="009976FA" w:rsidRDefault="009976FA" w:rsidP="004A03BD">
      <w:pPr>
        <w:tabs>
          <w:tab w:val="left" w:pos="851"/>
        </w:tabs>
        <w:jc w:val="both"/>
        <w:rPr>
          <w:lang w:val="uk-UA"/>
        </w:rPr>
      </w:pPr>
      <w:r w:rsidRPr="009976FA">
        <w:rPr>
          <w:lang w:val="uk-UA"/>
        </w:rPr>
        <w:t>- планування діяльності Товариства.</w:t>
      </w:r>
    </w:p>
    <w:p w14:paraId="4F187189" w14:textId="77777777" w:rsidR="00D076A8" w:rsidRDefault="00D076A8" w:rsidP="004A03BD">
      <w:pPr>
        <w:tabs>
          <w:tab w:val="left" w:pos="851"/>
        </w:tabs>
        <w:jc w:val="both"/>
        <w:rPr>
          <w:lang w:val="uk-UA"/>
        </w:rPr>
      </w:pPr>
      <w:r>
        <w:rPr>
          <w:lang w:val="uk-UA"/>
        </w:rPr>
        <w:t>7</w:t>
      </w:r>
      <w:r w:rsidRPr="00D076A8">
        <w:rPr>
          <w:lang w:val="uk-UA"/>
        </w:rPr>
        <w:t xml:space="preserve">.4. Вказані різновиди заходів із взаємодії здійснюються: </w:t>
      </w:r>
    </w:p>
    <w:p w14:paraId="5FD7E1E0" w14:textId="77777777" w:rsidR="00D076A8" w:rsidRDefault="00D076A8" w:rsidP="004A03BD">
      <w:pPr>
        <w:tabs>
          <w:tab w:val="left" w:pos="851"/>
        </w:tabs>
        <w:jc w:val="both"/>
        <w:rPr>
          <w:lang w:val="uk-UA"/>
        </w:rPr>
      </w:pPr>
      <w:r w:rsidRPr="00D076A8">
        <w:rPr>
          <w:lang w:val="uk-UA"/>
        </w:rPr>
        <w:t xml:space="preserve">- планово (у разі існування встановлених строків для здійснення певного заходу); </w:t>
      </w:r>
    </w:p>
    <w:p w14:paraId="62FCEEC9" w14:textId="77777777" w:rsidR="00D076A8" w:rsidRDefault="00D076A8" w:rsidP="004A03BD">
      <w:pPr>
        <w:tabs>
          <w:tab w:val="left" w:pos="851"/>
        </w:tabs>
        <w:jc w:val="both"/>
        <w:rPr>
          <w:lang w:val="uk-UA"/>
        </w:rPr>
      </w:pPr>
      <w:r w:rsidRPr="00D076A8">
        <w:rPr>
          <w:lang w:val="uk-UA"/>
        </w:rPr>
        <w:t xml:space="preserve">- позапланово/за необхідності (у разі виникнення подій та обставин (як передбачених законодавством та внутрішніми нормативними документами товариства, так і тих, що не передбачалися), що впливають на діяльність Товариства); </w:t>
      </w:r>
    </w:p>
    <w:p w14:paraId="612BBC7D" w14:textId="77777777" w:rsidR="00D076A8" w:rsidRDefault="00D076A8" w:rsidP="004A03BD">
      <w:pPr>
        <w:tabs>
          <w:tab w:val="left" w:pos="851"/>
        </w:tabs>
        <w:jc w:val="both"/>
        <w:rPr>
          <w:lang w:val="uk-UA"/>
        </w:rPr>
      </w:pPr>
      <w:r w:rsidRPr="00D076A8">
        <w:rPr>
          <w:lang w:val="uk-UA"/>
        </w:rPr>
        <w:t xml:space="preserve">- </w:t>
      </w:r>
      <w:proofErr w:type="spellStart"/>
      <w:r w:rsidRPr="00D076A8">
        <w:rPr>
          <w:lang w:val="uk-UA"/>
        </w:rPr>
        <w:t>ініціативно</w:t>
      </w:r>
      <w:proofErr w:type="spellEnd"/>
      <w:r w:rsidRPr="00D076A8">
        <w:rPr>
          <w:lang w:val="uk-UA"/>
        </w:rPr>
        <w:t xml:space="preserve"> (у разі внесення пропозицій щодо діяльності, надходження ділових пропозицій від партнерів/потенційних партнерів або інших суб’єктів тощо). </w:t>
      </w:r>
    </w:p>
    <w:p w14:paraId="012BCAC4" w14:textId="5630F4E2" w:rsidR="00D076A8" w:rsidRDefault="00711DD0" w:rsidP="004A03BD">
      <w:pPr>
        <w:tabs>
          <w:tab w:val="left" w:pos="851"/>
        </w:tabs>
        <w:jc w:val="both"/>
        <w:rPr>
          <w:lang w:val="uk-UA"/>
        </w:rPr>
      </w:pPr>
      <w:r>
        <w:rPr>
          <w:lang w:val="uk-UA"/>
        </w:rPr>
        <w:lastRenderedPageBreak/>
        <w:t>7</w:t>
      </w:r>
      <w:r w:rsidR="00D076A8" w:rsidRPr="00D076A8">
        <w:rPr>
          <w:lang w:val="uk-UA"/>
        </w:rPr>
        <w:t xml:space="preserve">.5. У практичній площині вказані заходи із взаємодії здійснюються шляхом застосування засобів, що забезпечують відповідну комунікацію між Наглядовою радою та іншими учасниками взаємодії, а саме: проведення нарад, засідань, зустрічей (у тому числі, у вигляді телеконференцій), надсилання та отримання передбаченої звітності, запитуваної інформації та документів, здійснення необхідних повідомлень та інформування, запрошення до участі у засіданнях Наглядової ради осіб, що не входять до її складу. </w:t>
      </w:r>
    </w:p>
    <w:p w14:paraId="30176C6F" w14:textId="49E95B90" w:rsidR="00D076A8" w:rsidRDefault="00711DD0" w:rsidP="004A03BD">
      <w:pPr>
        <w:tabs>
          <w:tab w:val="left" w:pos="851"/>
        </w:tabs>
        <w:jc w:val="both"/>
        <w:rPr>
          <w:lang w:val="uk-UA"/>
        </w:rPr>
      </w:pPr>
      <w:r>
        <w:rPr>
          <w:lang w:val="uk-UA"/>
        </w:rPr>
        <w:t>7</w:t>
      </w:r>
      <w:r w:rsidR="00D076A8" w:rsidRPr="00D076A8">
        <w:rPr>
          <w:lang w:val="uk-UA"/>
        </w:rPr>
        <w:t>.6. У разі необхідності та доцільності участі у відповідних нарадах, засіданнях (крім засідань Наглядової ради), зустрічах представника від Наглядової ради, такий представник призначається з членів Наглядової ради за розпорядженням Голови Наглядової ради.</w:t>
      </w:r>
    </w:p>
    <w:p w14:paraId="4CB29CAA" w14:textId="497545A6" w:rsidR="00D076A8" w:rsidRDefault="00711DD0" w:rsidP="004A03BD">
      <w:pPr>
        <w:tabs>
          <w:tab w:val="left" w:pos="851"/>
        </w:tabs>
        <w:jc w:val="both"/>
        <w:rPr>
          <w:lang w:val="uk-UA"/>
        </w:rPr>
      </w:pPr>
      <w:r>
        <w:rPr>
          <w:lang w:val="uk-UA"/>
        </w:rPr>
        <w:t>7</w:t>
      </w:r>
      <w:r w:rsidR="00D076A8" w:rsidRPr="00D076A8">
        <w:rPr>
          <w:lang w:val="uk-UA"/>
        </w:rPr>
        <w:t xml:space="preserve">.7. Наглядова рада забезпечує визнання з боку </w:t>
      </w:r>
      <w:r w:rsidR="00D076A8">
        <w:rPr>
          <w:lang w:val="uk-UA"/>
        </w:rPr>
        <w:t xml:space="preserve">Директора </w:t>
      </w:r>
      <w:r w:rsidR="00D076A8" w:rsidRPr="00D076A8">
        <w:rPr>
          <w:lang w:val="uk-UA"/>
        </w:rPr>
        <w:t>та виконання ним вимог щодо незалежності ключових осіб Товариства та підрозділів, що ними очолюються.</w:t>
      </w:r>
    </w:p>
    <w:p w14:paraId="1CCC8271" w14:textId="6CB4E764" w:rsidR="00D076A8" w:rsidRDefault="00D076A8" w:rsidP="004A03BD">
      <w:pPr>
        <w:tabs>
          <w:tab w:val="left" w:pos="851"/>
        </w:tabs>
        <w:jc w:val="both"/>
        <w:rPr>
          <w:lang w:val="uk-UA"/>
        </w:rPr>
      </w:pPr>
    </w:p>
    <w:p w14:paraId="552373FD" w14:textId="4D951A0B" w:rsidR="00D076A8" w:rsidRPr="00D076A8" w:rsidRDefault="00D076A8" w:rsidP="00D076A8">
      <w:pPr>
        <w:tabs>
          <w:tab w:val="left" w:pos="851"/>
        </w:tabs>
        <w:jc w:val="center"/>
        <w:rPr>
          <w:b/>
          <w:bCs/>
          <w:lang w:val="uk-UA"/>
        </w:rPr>
      </w:pPr>
      <w:r>
        <w:rPr>
          <w:b/>
          <w:bCs/>
          <w:lang w:val="uk-UA"/>
        </w:rPr>
        <w:t xml:space="preserve">      </w:t>
      </w:r>
      <w:r w:rsidR="00711DD0">
        <w:rPr>
          <w:b/>
          <w:bCs/>
          <w:lang w:val="uk-UA"/>
        </w:rPr>
        <w:t>8</w:t>
      </w:r>
      <w:r w:rsidRPr="00D076A8">
        <w:rPr>
          <w:b/>
          <w:bCs/>
          <w:lang w:val="uk-UA"/>
        </w:rPr>
        <w:t>. В</w:t>
      </w:r>
      <w:r w:rsidRPr="00D076A8">
        <w:rPr>
          <w:b/>
          <w:bCs/>
        </w:rPr>
        <w:t>I</w:t>
      </w:r>
      <w:r w:rsidRPr="00D076A8">
        <w:rPr>
          <w:b/>
          <w:bCs/>
          <w:lang w:val="uk-UA"/>
        </w:rPr>
        <w:t>ДПОВ</w:t>
      </w:r>
      <w:r w:rsidRPr="00D076A8">
        <w:rPr>
          <w:b/>
          <w:bCs/>
        </w:rPr>
        <w:t>I</w:t>
      </w:r>
      <w:r w:rsidRPr="00D076A8">
        <w:rPr>
          <w:b/>
          <w:bCs/>
          <w:lang w:val="uk-UA"/>
        </w:rPr>
        <w:t>ДАЛЬН</w:t>
      </w:r>
      <w:r w:rsidRPr="00D076A8">
        <w:rPr>
          <w:b/>
          <w:bCs/>
        </w:rPr>
        <w:t>I</w:t>
      </w:r>
      <w:r w:rsidRPr="00D076A8">
        <w:rPr>
          <w:b/>
          <w:bCs/>
          <w:lang w:val="uk-UA"/>
        </w:rPr>
        <w:t>СТЬ ЧЛЕН</w:t>
      </w:r>
      <w:r w:rsidRPr="00D076A8">
        <w:rPr>
          <w:b/>
          <w:bCs/>
        </w:rPr>
        <w:t>I</w:t>
      </w:r>
      <w:r w:rsidRPr="00D076A8">
        <w:rPr>
          <w:b/>
          <w:bCs/>
          <w:lang w:val="uk-UA"/>
        </w:rPr>
        <w:t>В НАГЛЯДОВОЇ РАДИ</w:t>
      </w:r>
    </w:p>
    <w:p w14:paraId="7218E7DE" w14:textId="77777777" w:rsidR="00D076A8" w:rsidRDefault="00D076A8" w:rsidP="004A03BD">
      <w:pPr>
        <w:tabs>
          <w:tab w:val="left" w:pos="851"/>
        </w:tabs>
        <w:jc w:val="both"/>
        <w:rPr>
          <w:lang w:val="uk-UA"/>
        </w:rPr>
      </w:pPr>
    </w:p>
    <w:p w14:paraId="46E543DE" w14:textId="7C1B1E90" w:rsidR="00D076A8" w:rsidRPr="00D076A8" w:rsidRDefault="00711DD0" w:rsidP="004A03BD">
      <w:pPr>
        <w:tabs>
          <w:tab w:val="left" w:pos="851"/>
        </w:tabs>
        <w:jc w:val="both"/>
        <w:rPr>
          <w:lang w:val="uk-UA"/>
        </w:rPr>
      </w:pPr>
      <w:r>
        <w:rPr>
          <w:lang w:val="uk-UA"/>
        </w:rPr>
        <w:t>8</w:t>
      </w:r>
      <w:r w:rsidR="00D076A8" w:rsidRPr="00D076A8">
        <w:rPr>
          <w:lang w:val="uk-UA"/>
        </w:rPr>
        <w:t>.1. Член Наглядової ради повинен виконувати свої обов‘язки особисто.</w:t>
      </w:r>
    </w:p>
    <w:p w14:paraId="5368EB21" w14:textId="120FE96C" w:rsidR="00D076A8" w:rsidRPr="00D076A8" w:rsidRDefault="00711DD0" w:rsidP="004A03BD">
      <w:pPr>
        <w:tabs>
          <w:tab w:val="left" w:pos="851"/>
        </w:tabs>
        <w:jc w:val="both"/>
        <w:rPr>
          <w:lang w:val="uk-UA"/>
        </w:rPr>
      </w:pPr>
      <w:r>
        <w:rPr>
          <w:lang w:val="uk-UA"/>
        </w:rPr>
        <w:t>8</w:t>
      </w:r>
      <w:r w:rsidR="00D076A8" w:rsidRPr="00D076A8">
        <w:rPr>
          <w:lang w:val="uk-UA"/>
        </w:rPr>
        <w:t xml:space="preserve">.2. Члени Наглядової Ради є посадовими особами Товариства і несуть відповідальність в межах своїх повноважень за виконання </w:t>
      </w:r>
      <w:r w:rsidR="00367595" w:rsidRPr="00D076A8">
        <w:rPr>
          <w:lang w:val="uk-UA"/>
        </w:rPr>
        <w:t>рішень</w:t>
      </w:r>
      <w:r w:rsidR="00D076A8" w:rsidRPr="00D076A8">
        <w:rPr>
          <w:lang w:val="uk-UA"/>
        </w:rPr>
        <w:t xml:space="preserve"> Загальних </w:t>
      </w:r>
      <w:r w:rsidR="00367595" w:rsidRPr="00D076A8">
        <w:rPr>
          <w:lang w:val="uk-UA"/>
        </w:rPr>
        <w:t>зборів</w:t>
      </w:r>
      <w:r w:rsidR="00D076A8" w:rsidRPr="00D076A8">
        <w:rPr>
          <w:lang w:val="uk-UA"/>
        </w:rPr>
        <w:t xml:space="preserve"> </w:t>
      </w:r>
      <w:r w:rsidR="00367595" w:rsidRPr="00D076A8">
        <w:rPr>
          <w:lang w:val="uk-UA"/>
        </w:rPr>
        <w:t>акціонерів</w:t>
      </w:r>
      <w:r w:rsidR="00D076A8" w:rsidRPr="00D076A8">
        <w:rPr>
          <w:lang w:val="uk-UA"/>
        </w:rPr>
        <w:t xml:space="preserve"> Товариства, якщо вони не </w:t>
      </w:r>
      <w:r w:rsidR="00367595" w:rsidRPr="00D076A8">
        <w:rPr>
          <w:lang w:val="uk-UA"/>
        </w:rPr>
        <w:t>протирічать</w:t>
      </w:r>
      <w:r w:rsidR="00D076A8" w:rsidRPr="00D076A8">
        <w:rPr>
          <w:lang w:val="uk-UA"/>
        </w:rPr>
        <w:t xml:space="preserve"> чинному законодавству та Статуту Товариства. </w:t>
      </w:r>
    </w:p>
    <w:p w14:paraId="731DC5F6" w14:textId="79337B3F" w:rsidR="00D076A8" w:rsidRDefault="00711DD0" w:rsidP="004A03BD">
      <w:pPr>
        <w:tabs>
          <w:tab w:val="left" w:pos="851"/>
        </w:tabs>
        <w:jc w:val="both"/>
        <w:rPr>
          <w:lang w:val="uk-UA"/>
        </w:rPr>
      </w:pPr>
      <w:r>
        <w:rPr>
          <w:lang w:val="uk-UA"/>
        </w:rPr>
        <w:t>8</w:t>
      </w:r>
      <w:r w:rsidR="00D076A8" w:rsidRPr="00D076A8">
        <w:rPr>
          <w:lang w:val="uk-UA"/>
        </w:rPr>
        <w:t>.3. Кожен член Наглядової Ради повинен зберігати як комерційну таємницю всі відомості з питань діяльності Товариства.</w:t>
      </w:r>
    </w:p>
    <w:p w14:paraId="14F4F58B" w14:textId="147C950A" w:rsidR="00D076A8" w:rsidRDefault="00D076A8" w:rsidP="004A03BD">
      <w:pPr>
        <w:tabs>
          <w:tab w:val="left" w:pos="851"/>
        </w:tabs>
        <w:jc w:val="both"/>
        <w:rPr>
          <w:lang w:val="uk-UA"/>
        </w:rPr>
      </w:pPr>
    </w:p>
    <w:p w14:paraId="0A6E6C50" w14:textId="38BD0A72" w:rsidR="00D076A8" w:rsidRPr="00711DD0" w:rsidRDefault="00D076A8" w:rsidP="004A03BD">
      <w:pPr>
        <w:tabs>
          <w:tab w:val="left" w:pos="851"/>
        </w:tabs>
        <w:jc w:val="both"/>
        <w:rPr>
          <w:b/>
          <w:bCs/>
          <w:lang w:val="uk-UA"/>
        </w:rPr>
      </w:pPr>
      <w:r w:rsidRPr="00711DD0">
        <w:rPr>
          <w:b/>
          <w:bCs/>
          <w:lang w:val="uk-UA"/>
        </w:rPr>
        <w:t xml:space="preserve">                                           </w:t>
      </w:r>
      <w:r w:rsidR="00711DD0">
        <w:rPr>
          <w:b/>
          <w:bCs/>
          <w:lang w:val="uk-UA"/>
        </w:rPr>
        <w:t xml:space="preserve">    </w:t>
      </w:r>
      <w:r w:rsidR="00711DD0" w:rsidRPr="00711DD0">
        <w:rPr>
          <w:b/>
          <w:bCs/>
          <w:lang w:val="uk-UA"/>
        </w:rPr>
        <w:t>9</w:t>
      </w:r>
      <w:r w:rsidRPr="00711DD0">
        <w:rPr>
          <w:b/>
          <w:bCs/>
          <w:lang w:val="uk-UA"/>
        </w:rPr>
        <w:t>. ПРИКІНЦЕВІ ПОЛОЖЕННЯ</w:t>
      </w:r>
    </w:p>
    <w:p w14:paraId="4641BF50" w14:textId="77777777" w:rsidR="00711DD0" w:rsidRDefault="00711DD0" w:rsidP="004A03BD">
      <w:pPr>
        <w:tabs>
          <w:tab w:val="left" w:pos="851"/>
        </w:tabs>
        <w:jc w:val="both"/>
        <w:rPr>
          <w:lang w:val="uk-UA"/>
        </w:rPr>
      </w:pPr>
    </w:p>
    <w:p w14:paraId="1CC37830" w14:textId="735BCAE6" w:rsidR="00D076A8" w:rsidRDefault="00711DD0" w:rsidP="004A03BD">
      <w:pPr>
        <w:tabs>
          <w:tab w:val="left" w:pos="851"/>
        </w:tabs>
        <w:jc w:val="both"/>
        <w:rPr>
          <w:lang w:val="uk-UA"/>
        </w:rPr>
      </w:pPr>
      <w:r>
        <w:rPr>
          <w:lang w:val="uk-UA"/>
        </w:rPr>
        <w:t>9</w:t>
      </w:r>
      <w:r w:rsidR="00D076A8">
        <w:rPr>
          <w:lang w:val="uk-UA"/>
        </w:rPr>
        <w:t>.1. Зміни та доповнення до цього Положення вносяться відповідно до змін у чинному законодавстві та рішень Загальних зборів акціонерів Товариства.</w:t>
      </w:r>
    </w:p>
    <w:p w14:paraId="60E84C96" w14:textId="6F8D219A" w:rsidR="00D076A8" w:rsidRDefault="00711DD0" w:rsidP="004A03BD">
      <w:pPr>
        <w:tabs>
          <w:tab w:val="left" w:pos="851"/>
        </w:tabs>
        <w:jc w:val="both"/>
        <w:rPr>
          <w:lang w:val="uk-UA"/>
        </w:rPr>
      </w:pPr>
      <w:r>
        <w:rPr>
          <w:lang w:val="uk-UA"/>
        </w:rPr>
        <w:t>9</w:t>
      </w:r>
      <w:r w:rsidR="00D076A8">
        <w:rPr>
          <w:lang w:val="uk-UA"/>
        </w:rPr>
        <w:t>.2. Норми, встановлені цим Положенням, не застосовуються, якщо вони суперечать чинному законодавству України.</w:t>
      </w:r>
    </w:p>
    <w:p w14:paraId="50FCA05D" w14:textId="6E910FE9" w:rsidR="00D076A8" w:rsidRDefault="00711DD0" w:rsidP="004A03BD">
      <w:pPr>
        <w:tabs>
          <w:tab w:val="left" w:pos="851"/>
        </w:tabs>
        <w:jc w:val="both"/>
        <w:rPr>
          <w:lang w:val="uk-UA"/>
        </w:rPr>
      </w:pPr>
      <w:r>
        <w:rPr>
          <w:lang w:val="uk-UA"/>
        </w:rPr>
        <w:t>9</w:t>
      </w:r>
      <w:r w:rsidR="00D076A8">
        <w:rPr>
          <w:lang w:val="uk-UA"/>
        </w:rPr>
        <w:t>.3. Норми Статуту Товариства мають вищу юридичну силу ніж норми даного Положення.</w:t>
      </w:r>
    </w:p>
    <w:p w14:paraId="7E64BA06" w14:textId="423063CD" w:rsidR="00D076A8" w:rsidRDefault="00711DD0" w:rsidP="004A03BD">
      <w:pPr>
        <w:tabs>
          <w:tab w:val="left" w:pos="851"/>
        </w:tabs>
        <w:jc w:val="both"/>
        <w:rPr>
          <w:lang w:val="uk-UA"/>
        </w:rPr>
      </w:pPr>
      <w:r>
        <w:rPr>
          <w:lang w:val="uk-UA"/>
        </w:rPr>
        <w:t>9</w:t>
      </w:r>
      <w:r w:rsidR="00D076A8">
        <w:rPr>
          <w:lang w:val="uk-UA"/>
        </w:rPr>
        <w:t>.4. Норми, встановлені цим Положенням, не застосовуються, якщо вони суперечать відповідним регулюючим положенням Статуту Товариства.</w:t>
      </w:r>
    </w:p>
    <w:p w14:paraId="1B310F6B" w14:textId="6A314518" w:rsidR="00D076A8" w:rsidRPr="00D076A8" w:rsidRDefault="00711DD0" w:rsidP="004A03BD">
      <w:pPr>
        <w:tabs>
          <w:tab w:val="left" w:pos="851"/>
        </w:tabs>
        <w:jc w:val="both"/>
        <w:rPr>
          <w:color w:val="auto"/>
          <w:szCs w:val="24"/>
          <w:lang w:val="uk-UA"/>
        </w:rPr>
      </w:pPr>
      <w:r>
        <w:rPr>
          <w:lang w:val="uk-UA"/>
        </w:rPr>
        <w:t>9</w:t>
      </w:r>
      <w:r w:rsidR="00D076A8">
        <w:rPr>
          <w:lang w:val="uk-UA"/>
        </w:rPr>
        <w:t xml:space="preserve">.5. Якщо окремі норми, встановлені цим Положенням, визнані недійсними, це не тягне за собою </w:t>
      </w:r>
      <w:r>
        <w:rPr>
          <w:lang w:val="uk-UA"/>
        </w:rPr>
        <w:t>визнання недійсними інших норм і положень в цілому.</w:t>
      </w:r>
    </w:p>
    <w:p w14:paraId="151E0836" w14:textId="3C2DACA6" w:rsidR="004A03BD" w:rsidRDefault="004A03BD" w:rsidP="004A03BD">
      <w:pPr>
        <w:tabs>
          <w:tab w:val="left" w:pos="851"/>
        </w:tabs>
        <w:jc w:val="both"/>
        <w:rPr>
          <w:color w:val="auto"/>
          <w:szCs w:val="24"/>
          <w:lang w:val="uk-UA"/>
        </w:rPr>
      </w:pPr>
    </w:p>
    <w:p w14:paraId="3F453C83" w14:textId="5E2F501E" w:rsidR="004A03BD" w:rsidRDefault="004A03BD" w:rsidP="004A03BD">
      <w:pPr>
        <w:tabs>
          <w:tab w:val="left" w:pos="851"/>
        </w:tabs>
        <w:jc w:val="both"/>
        <w:rPr>
          <w:color w:val="auto"/>
          <w:szCs w:val="24"/>
          <w:lang w:val="uk-UA"/>
        </w:rPr>
      </w:pPr>
    </w:p>
    <w:p w14:paraId="582189A1" w14:textId="242D25A7" w:rsidR="004A03BD" w:rsidRPr="00711DD0" w:rsidRDefault="004A03BD" w:rsidP="004A03BD">
      <w:pPr>
        <w:tabs>
          <w:tab w:val="left" w:pos="851"/>
        </w:tabs>
        <w:jc w:val="both"/>
        <w:rPr>
          <w:b/>
          <w:bCs/>
          <w:color w:val="auto"/>
          <w:szCs w:val="24"/>
          <w:lang w:val="uk-UA"/>
        </w:rPr>
      </w:pPr>
    </w:p>
    <w:p w14:paraId="70118424" w14:textId="77777777" w:rsidR="004A03BD" w:rsidRPr="004A03BD" w:rsidRDefault="004A03BD">
      <w:pPr>
        <w:rPr>
          <w:color w:val="auto"/>
          <w:lang w:val="uk-UA"/>
        </w:rPr>
      </w:pPr>
    </w:p>
    <w:sectPr w:rsidR="004A03BD" w:rsidRPr="004A03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720C8"/>
    <w:multiLevelType w:val="multilevel"/>
    <w:tmpl w:val="507720C8"/>
    <w:lvl w:ilvl="0">
      <w:start w:val="1"/>
      <w:numFmt w:val="decimal"/>
      <w:lvlText w:val="7.%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3BD"/>
    <w:rsid w:val="00072FB7"/>
    <w:rsid w:val="00115BC6"/>
    <w:rsid w:val="00150C93"/>
    <w:rsid w:val="001F7DB8"/>
    <w:rsid w:val="002C184D"/>
    <w:rsid w:val="0032564E"/>
    <w:rsid w:val="00367595"/>
    <w:rsid w:val="004A03BD"/>
    <w:rsid w:val="006F0D15"/>
    <w:rsid w:val="00711DD0"/>
    <w:rsid w:val="00841454"/>
    <w:rsid w:val="009976FA"/>
    <w:rsid w:val="00A94DF4"/>
    <w:rsid w:val="00C61906"/>
    <w:rsid w:val="00D076A8"/>
    <w:rsid w:val="00E642E8"/>
    <w:rsid w:val="00EA2D05"/>
    <w:rsid w:val="00FC22DE"/>
    <w:rsid w:val="00FF66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76197"/>
  <w15:chartTrackingRefBased/>
  <w15:docId w15:val="{A31A5F63-616D-462C-BF8B-D60EB392D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03BD"/>
    <w:pPr>
      <w:spacing w:after="0" w:line="240" w:lineRule="auto"/>
    </w:pPr>
    <w:rPr>
      <w:rFonts w:ascii="Times New Roman" w:eastAsia="SimSun" w:hAnsi="Times New Roman" w:cs="Times New Roman"/>
      <w:color w:val="000000"/>
      <w:sz w:val="24"/>
      <w:szCs w:val="1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sid w:val="004A03BD"/>
    <w:rPr>
      <w:color w:val="0000FF"/>
      <w:u w:val="single"/>
    </w:rPr>
  </w:style>
  <w:style w:type="paragraph" w:styleId="a4">
    <w:name w:val="Normal (Web)"/>
    <w:basedOn w:val="a"/>
    <w:qFormat/>
    <w:rsid w:val="004A03BD"/>
    <w:pPr>
      <w:spacing w:before="100" w:beforeAutospacing="1" w:after="100" w:afterAutospacing="1"/>
    </w:pPr>
    <w:rPr>
      <w:color w:val="auto"/>
      <w:szCs w:val="24"/>
    </w:rPr>
  </w:style>
  <w:style w:type="character" w:styleId="a5">
    <w:name w:val="Strong"/>
    <w:basedOn w:val="a0"/>
    <w:qFormat/>
    <w:rsid w:val="004A03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465-20" TargetMode="External"/><Relationship Id="rId13" Type="http://schemas.openxmlformats.org/officeDocument/2006/relationships/hyperlink" Target="https://zakon.rada.gov.ua/rada/show/2465-20" TargetMode="External"/><Relationship Id="rId3" Type="http://schemas.openxmlformats.org/officeDocument/2006/relationships/settings" Target="settings.xml"/><Relationship Id="rId7" Type="http://schemas.openxmlformats.org/officeDocument/2006/relationships/hyperlink" Target="https://zakon.rada.gov.ua/rada/show/2465-20" TargetMode="External"/><Relationship Id="rId12" Type="http://schemas.openxmlformats.org/officeDocument/2006/relationships/hyperlink" Target="https://zakon.rada.gov.ua/rada/show/2465-2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zakon.rada.gov.ua/rada/show/2465-20" TargetMode="External"/><Relationship Id="rId11" Type="http://schemas.openxmlformats.org/officeDocument/2006/relationships/hyperlink" Target="https://zakon.rada.gov.ua/rada/show/2465-20" TargetMode="External"/><Relationship Id="rId5" Type="http://schemas.openxmlformats.org/officeDocument/2006/relationships/hyperlink" Target="https://zakon.rada.gov.ua/rada/show/2465-20" TargetMode="External"/><Relationship Id="rId15" Type="http://schemas.openxmlformats.org/officeDocument/2006/relationships/fontTable" Target="fontTable.xml"/><Relationship Id="rId10" Type="http://schemas.openxmlformats.org/officeDocument/2006/relationships/hyperlink" Target="https://zakon.rada.gov.ua/rada/show/2465-20" TargetMode="External"/><Relationship Id="rId4" Type="http://schemas.openxmlformats.org/officeDocument/2006/relationships/webSettings" Target="webSettings.xml"/><Relationship Id="rId9" Type="http://schemas.openxmlformats.org/officeDocument/2006/relationships/hyperlink" Target="https://zakon.rada.gov.ua/rada/show/2465-20" TargetMode="External"/><Relationship Id="rId14" Type="http://schemas.openxmlformats.org/officeDocument/2006/relationships/hyperlink" Target="https://zakon.rada.gov.ua/rada/show/2465-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9</Pages>
  <Words>18483</Words>
  <Characters>10536</Characters>
  <Application>Microsoft Office Word</Application>
  <DocSecurity>0</DocSecurity>
  <Lines>87</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 р</dc:creator>
  <cp:keywords/>
  <dc:description/>
  <cp:lastModifiedBy>в р</cp:lastModifiedBy>
  <cp:revision>12</cp:revision>
  <dcterms:created xsi:type="dcterms:W3CDTF">2026-09-09T06:36:00Z</dcterms:created>
  <dcterms:modified xsi:type="dcterms:W3CDTF">2026-10-13T06:17:00Z</dcterms:modified>
</cp:coreProperties>
</file>